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AC7E3F">
        <w:rPr>
          <w:rFonts w:ascii="Times New Roman" w:hAnsi="Times New Roman"/>
          <w:sz w:val="24"/>
          <w:szCs w:val="24"/>
        </w:rPr>
        <w:t>М</w:t>
      </w:r>
      <w:r w:rsidR="00FB3C3D">
        <w:rPr>
          <w:rFonts w:ascii="Times New Roman" w:hAnsi="Times New Roman"/>
          <w:sz w:val="24"/>
          <w:szCs w:val="24"/>
        </w:rPr>
        <w:t xml:space="preserve">униципального </w:t>
      </w:r>
      <w:r w:rsidR="00915899">
        <w:rPr>
          <w:rFonts w:ascii="Times New Roman" w:hAnsi="Times New Roman"/>
          <w:sz w:val="24"/>
          <w:szCs w:val="24"/>
        </w:rPr>
        <w:t xml:space="preserve">учреждения </w:t>
      </w:r>
      <w:r w:rsidR="00DD6B9D" w:rsidRPr="00B70B99">
        <w:rPr>
          <w:rFonts w:ascii="Times New Roman" w:hAnsi="Times New Roman"/>
          <w:sz w:val="24"/>
          <w:szCs w:val="24"/>
        </w:rPr>
        <w:t>Управле</w:t>
      </w:r>
      <w:r w:rsidR="00915899">
        <w:rPr>
          <w:rFonts w:ascii="Times New Roman" w:hAnsi="Times New Roman"/>
          <w:sz w:val="24"/>
          <w:szCs w:val="24"/>
        </w:rPr>
        <w:t>ние капитального строительства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915899">
        <w:rPr>
          <w:rFonts w:ascii="Times New Roman" w:hAnsi="Times New Roman"/>
          <w:sz w:val="24"/>
          <w:szCs w:val="24"/>
        </w:rPr>
        <w:t>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447B90">
        <w:rPr>
          <w:rFonts w:ascii="Times New Roman" w:hAnsi="Times New Roman"/>
          <w:sz w:val="24"/>
          <w:szCs w:val="24"/>
        </w:rPr>
        <w:t>05.10.2017 и закончена 30.11.</w:t>
      </w:r>
      <w:r w:rsidR="00DD6B9D" w:rsidRPr="00B70B99">
        <w:rPr>
          <w:rFonts w:ascii="Times New Roman" w:hAnsi="Times New Roman"/>
          <w:sz w:val="24"/>
          <w:szCs w:val="24"/>
        </w:rPr>
        <w:t>2017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6F1B2C" w:rsidRPr="00B70B99" w:rsidRDefault="00FB3C3D" w:rsidP="00FB3C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Выявленные нарушения: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6F1B2C" w:rsidRPr="00B70B99">
        <w:rPr>
          <w:rFonts w:ascii="Times New Roman" w:hAnsi="Times New Roman"/>
          <w:sz w:val="24"/>
          <w:szCs w:val="24"/>
        </w:rPr>
        <w:t>четной политики.</w:t>
      </w:r>
    </w:p>
    <w:p w:rsidR="002032C1" w:rsidRPr="00B70B99" w:rsidRDefault="00915899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учета дебиторской и кредиторской задолженности</w:t>
      </w:r>
      <w:r w:rsidR="002032C1" w:rsidRPr="00B70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Проверка учета и списания просроченной задолженности. Инвентаризация расчетов.</w:t>
      </w:r>
    </w:p>
    <w:p w:rsidR="00F751FF" w:rsidRPr="00B70B99" w:rsidRDefault="00EB56F6" w:rsidP="0091589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Выявленные нарушения: н</w:t>
      </w:r>
      <w:r w:rsidR="00915899">
        <w:rPr>
          <w:rFonts w:ascii="Times New Roman" w:hAnsi="Times New Roman"/>
          <w:sz w:val="24"/>
          <w:szCs w:val="24"/>
        </w:rPr>
        <w:t>арушения отражения в бухгалтерском учете расчетов по дебиторской и кредиторской задолженности</w:t>
      </w:r>
      <w:r w:rsidR="00915899" w:rsidRPr="00B70B99">
        <w:rPr>
          <w:rFonts w:ascii="Times New Roman" w:hAnsi="Times New Roman"/>
          <w:sz w:val="24"/>
          <w:szCs w:val="24"/>
        </w:rPr>
        <w:t>.</w:t>
      </w:r>
      <w:r w:rsidR="00F751FF" w:rsidRPr="00B70B99">
        <w:rPr>
          <w:rFonts w:ascii="Times New Roman" w:hAnsi="Times New Roman"/>
          <w:sz w:val="24"/>
          <w:szCs w:val="24"/>
        </w:rPr>
        <w:t xml:space="preserve">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664657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 акт в адрес Управл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915899">
        <w:rPr>
          <w:rFonts w:ascii="Times New Roman" w:hAnsi="Times New Roman"/>
          <w:sz w:val="24"/>
          <w:szCs w:val="24"/>
        </w:rPr>
        <w:t>11.12</w:t>
      </w:r>
      <w:r w:rsidRPr="00B70B99">
        <w:rPr>
          <w:rFonts w:ascii="Times New Roman" w:hAnsi="Times New Roman"/>
          <w:sz w:val="24"/>
          <w:szCs w:val="24"/>
        </w:rPr>
        <w:t>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915899">
        <w:rPr>
          <w:rFonts w:ascii="Times New Roman" w:hAnsi="Times New Roman"/>
          <w:sz w:val="24"/>
          <w:szCs w:val="24"/>
        </w:rPr>
        <w:t>2127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AC7E3F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664657" w:rsidRPr="00B70B99">
        <w:rPr>
          <w:rFonts w:ascii="Times New Roman" w:hAnsi="Times New Roman"/>
          <w:sz w:val="24"/>
          <w:szCs w:val="24"/>
        </w:rPr>
        <w:t>Управления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093599">
        <w:rPr>
          <w:rFonts w:ascii="Times New Roman" w:hAnsi="Times New Roman"/>
          <w:sz w:val="24"/>
          <w:szCs w:val="24"/>
        </w:rPr>
        <w:t>20.12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093599">
        <w:rPr>
          <w:rFonts w:ascii="Times New Roman" w:hAnsi="Times New Roman"/>
          <w:sz w:val="24"/>
          <w:szCs w:val="24"/>
        </w:rPr>
        <w:t>№ 26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="00AC7E3F">
        <w:rPr>
          <w:rFonts w:ascii="Times New Roman" w:hAnsi="Times New Roman"/>
          <w:sz w:val="24"/>
          <w:szCs w:val="24"/>
        </w:rPr>
        <w:t>;</w:t>
      </w:r>
    </w:p>
    <w:p w:rsidR="00A95651" w:rsidRPr="00B70B99" w:rsidRDefault="00AC7E3F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акт в адрес руководителя администрации МОГО «Ухта» (исх. от 06.02.2018 </w:t>
      </w:r>
      <w:r w:rsidR="00C8565E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№ 04-60/189).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93599"/>
    <w:rsid w:val="000C4763"/>
    <w:rsid w:val="000E0AB0"/>
    <w:rsid w:val="000F4D42"/>
    <w:rsid w:val="001231A2"/>
    <w:rsid w:val="0016716C"/>
    <w:rsid w:val="001929E9"/>
    <w:rsid w:val="001A0BDC"/>
    <w:rsid w:val="001A1CD4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F2F77"/>
    <w:rsid w:val="00406CCF"/>
    <w:rsid w:val="0041133B"/>
    <w:rsid w:val="00444264"/>
    <w:rsid w:val="00447B90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8235B6"/>
    <w:rsid w:val="008256EE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15899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C4C54"/>
    <w:rsid w:val="00AC7E3F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8565E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B56F6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3C3D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74</cp:revision>
  <cp:lastPrinted>2017-11-23T12:05:00Z</cp:lastPrinted>
  <dcterms:created xsi:type="dcterms:W3CDTF">2015-12-21T09:59:00Z</dcterms:created>
  <dcterms:modified xsi:type="dcterms:W3CDTF">2018-02-06T09:11:00Z</dcterms:modified>
</cp:coreProperties>
</file>