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B" w:rsidRPr="00D8564B" w:rsidRDefault="00D8564B">
      <w:pPr>
        <w:pStyle w:val="ConsPlusTitle"/>
        <w:jc w:val="center"/>
        <w:outlineLvl w:val="0"/>
      </w:pPr>
      <w:bookmarkStart w:id="0" w:name="_GoBack"/>
      <w:bookmarkEnd w:id="0"/>
      <w:r w:rsidRPr="00D8564B">
        <w:t>АДМИНИСТРАЦИЯ МУНИЦИПАЛЬНОГО ОБРАЗОВАНИЯ</w:t>
      </w:r>
    </w:p>
    <w:p w:rsidR="00D8564B" w:rsidRPr="00D8564B" w:rsidRDefault="00D8564B">
      <w:pPr>
        <w:pStyle w:val="ConsPlusTitle"/>
        <w:jc w:val="center"/>
      </w:pPr>
      <w:r w:rsidRPr="00D8564B">
        <w:t>ГОРОДСКОГО ОКРУГА "УХТА"</w:t>
      </w:r>
    </w:p>
    <w:p w:rsidR="00D8564B" w:rsidRPr="00D8564B" w:rsidRDefault="00D8564B">
      <w:pPr>
        <w:pStyle w:val="ConsPlusTitle"/>
        <w:jc w:val="both"/>
      </w:pPr>
    </w:p>
    <w:p w:rsidR="00D8564B" w:rsidRPr="00D8564B" w:rsidRDefault="00D8564B">
      <w:pPr>
        <w:pStyle w:val="ConsPlusTitle"/>
        <w:jc w:val="center"/>
      </w:pPr>
      <w:r w:rsidRPr="00D8564B">
        <w:t>ПОСТАНОВЛЕНИЕ</w:t>
      </w:r>
    </w:p>
    <w:p w:rsidR="00D8564B" w:rsidRPr="00D8564B" w:rsidRDefault="00D8564B">
      <w:pPr>
        <w:pStyle w:val="ConsPlusTitle"/>
        <w:jc w:val="center"/>
      </w:pPr>
      <w:r w:rsidRPr="00D8564B">
        <w:t>от 10 марта 2020 г. N 565</w:t>
      </w:r>
    </w:p>
    <w:p w:rsidR="00D8564B" w:rsidRPr="00D8564B" w:rsidRDefault="00D8564B">
      <w:pPr>
        <w:pStyle w:val="ConsPlusTitle"/>
        <w:jc w:val="both"/>
      </w:pPr>
    </w:p>
    <w:p w:rsidR="00D8564B" w:rsidRPr="00D8564B" w:rsidRDefault="00D8564B">
      <w:pPr>
        <w:pStyle w:val="ConsPlusTitle"/>
        <w:jc w:val="center"/>
      </w:pPr>
      <w:r w:rsidRPr="00D8564B">
        <w:t>О ПОРЯДКЕ ВЕДЕНИЯ МУНИЦИПАЛЬНОЙ ДОЛГОВОЙ КНИГИ МОГО "УХТА"</w:t>
      </w:r>
    </w:p>
    <w:p w:rsidR="00D8564B" w:rsidRPr="00D8564B" w:rsidRDefault="00D856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564B" w:rsidRPr="00D856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Список изменяющих документов</w:t>
            </w:r>
          </w:p>
          <w:p w:rsidR="00D8564B" w:rsidRPr="00D8564B" w:rsidRDefault="00D8564B">
            <w:pPr>
              <w:pStyle w:val="ConsPlusNormal"/>
              <w:jc w:val="center"/>
            </w:pPr>
            <w:proofErr w:type="gramStart"/>
            <w:r w:rsidRPr="00D8564B">
              <w:t>(в ред. Постановлений администрации МО городского округа "Ухта"</w:t>
            </w:r>
            <w:proofErr w:type="gramEnd"/>
          </w:p>
          <w:p w:rsidR="00D8564B" w:rsidRPr="00D8564B" w:rsidRDefault="00D8564B">
            <w:pPr>
              <w:pStyle w:val="ConsPlusNormal"/>
              <w:jc w:val="center"/>
            </w:pPr>
            <w:r w:rsidRPr="00D8564B">
              <w:t>от 18.05.2022 N 946, от 30.03.2023 N 729)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</w:tr>
    </w:tbl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ind w:firstLine="540"/>
        <w:jc w:val="both"/>
      </w:pPr>
      <w:r w:rsidRPr="00D8564B">
        <w:t>В соответствии со статьями 120 и 121 Бюджетного кодекса Российской Федерации администрация постановляет: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1. Утвердить Порядок ведения муниципальной долговой книги МОГО "Ухта" согласно приложению к настоящему постановлению.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2. Ведение муниципальной долговой книги МОГО "Ухта" осуществляется Финансовым управлением администрации МОГО "Ухта" (далее - Финансовое управление).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3. Ответственность за достоверность данных о муниципальных долговых обязательствах, вносимых в муниципальную долговую книгу МОГО "Ухта", несет Финансовое управление.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4. Отменить постановление администрации МОГО "Ухта" от 11 декабря 2008 г. N 2599 "О Порядке ведения муниципальной долговой книги муниципального образования городского округа "Ухта".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5. Настоящее постановление вступает в силу со дня его официального опубликования и подлежит размещению на Официальном портале администрации МОГО "Ухта".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 xml:space="preserve">6. </w:t>
      </w:r>
      <w:proofErr w:type="gramStart"/>
      <w:r w:rsidRPr="00D8564B">
        <w:t>Контроль за</w:t>
      </w:r>
      <w:proofErr w:type="gramEnd"/>
      <w:r w:rsidRPr="00D8564B">
        <w:t xml:space="preserve"> исполнением настоящего постановления оставляю за собой.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jc w:val="right"/>
      </w:pPr>
      <w:r w:rsidRPr="00D8564B">
        <w:t>Глава МОГО "Ухта" -</w:t>
      </w:r>
    </w:p>
    <w:p w:rsidR="00D8564B" w:rsidRPr="00D8564B" w:rsidRDefault="00D8564B">
      <w:pPr>
        <w:pStyle w:val="ConsPlusNormal"/>
        <w:jc w:val="right"/>
      </w:pPr>
      <w:r w:rsidRPr="00D8564B">
        <w:t>руководитель администрации</w:t>
      </w:r>
    </w:p>
    <w:p w:rsidR="00D8564B" w:rsidRPr="00D8564B" w:rsidRDefault="00D8564B">
      <w:pPr>
        <w:pStyle w:val="ConsPlusNormal"/>
        <w:jc w:val="right"/>
      </w:pPr>
      <w:r w:rsidRPr="00D8564B">
        <w:t>МОГО "Ухта"</w:t>
      </w:r>
    </w:p>
    <w:p w:rsidR="00D8564B" w:rsidRPr="00D8564B" w:rsidRDefault="00D8564B">
      <w:pPr>
        <w:pStyle w:val="ConsPlusNormal"/>
        <w:jc w:val="right"/>
      </w:pPr>
      <w:r w:rsidRPr="00D8564B">
        <w:t>М.ОСМАНОВ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jc w:val="right"/>
        <w:outlineLvl w:val="0"/>
      </w:pPr>
      <w:r w:rsidRPr="00D8564B">
        <w:t>Приложение</w:t>
      </w:r>
    </w:p>
    <w:p w:rsidR="00D8564B" w:rsidRPr="00D8564B" w:rsidRDefault="00D8564B">
      <w:pPr>
        <w:pStyle w:val="ConsPlusNormal"/>
        <w:jc w:val="right"/>
      </w:pPr>
      <w:r w:rsidRPr="00D8564B">
        <w:t>к Постановлению</w:t>
      </w:r>
    </w:p>
    <w:p w:rsidR="00D8564B" w:rsidRPr="00D8564B" w:rsidRDefault="00D8564B">
      <w:pPr>
        <w:pStyle w:val="ConsPlusNormal"/>
        <w:jc w:val="right"/>
      </w:pPr>
      <w:r w:rsidRPr="00D8564B">
        <w:t>администрации МОГО "Ухта"</w:t>
      </w:r>
    </w:p>
    <w:p w:rsidR="00D8564B" w:rsidRPr="00D8564B" w:rsidRDefault="00D8564B">
      <w:pPr>
        <w:pStyle w:val="ConsPlusNormal"/>
        <w:jc w:val="right"/>
      </w:pPr>
      <w:r w:rsidRPr="00D8564B">
        <w:t>от 10 марта 2020 г. N 565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Title"/>
        <w:jc w:val="center"/>
      </w:pPr>
      <w:bookmarkStart w:id="1" w:name="P34"/>
      <w:bookmarkEnd w:id="1"/>
      <w:r w:rsidRPr="00D8564B">
        <w:t>ПОРЯДОК</w:t>
      </w:r>
    </w:p>
    <w:p w:rsidR="00D8564B" w:rsidRPr="00D8564B" w:rsidRDefault="00D8564B">
      <w:pPr>
        <w:pStyle w:val="ConsPlusTitle"/>
        <w:jc w:val="center"/>
      </w:pPr>
      <w:r w:rsidRPr="00D8564B">
        <w:t>ВЕДЕНИЯ МУНИЦИПАЛЬНОЙ ДОЛГОВОЙ КНИГИ МОГО "УХТА"</w:t>
      </w:r>
    </w:p>
    <w:p w:rsidR="00D8564B" w:rsidRPr="00D8564B" w:rsidRDefault="00D856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564B" w:rsidRPr="00D856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Список изменяющих документов</w:t>
            </w:r>
          </w:p>
          <w:p w:rsidR="00D8564B" w:rsidRPr="00D8564B" w:rsidRDefault="00D8564B">
            <w:pPr>
              <w:pStyle w:val="ConsPlusNormal"/>
              <w:jc w:val="center"/>
            </w:pPr>
            <w:proofErr w:type="gramStart"/>
            <w:r w:rsidRPr="00D8564B">
              <w:t>(в ред. Постановлений администрации МО городского округа "Ухта"</w:t>
            </w:r>
            <w:proofErr w:type="gramEnd"/>
          </w:p>
          <w:p w:rsidR="00D8564B" w:rsidRPr="00D8564B" w:rsidRDefault="00D8564B">
            <w:pPr>
              <w:pStyle w:val="ConsPlusNormal"/>
              <w:jc w:val="center"/>
            </w:pPr>
            <w:r w:rsidRPr="00D8564B">
              <w:t>от 18.05.2022 N 946, от 30.03.2023 N 729)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</w:tr>
    </w:tbl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ind w:firstLine="540"/>
        <w:jc w:val="both"/>
      </w:pPr>
      <w:proofErr w:type="gramStart"/>
      <w:r w:rsidRPr="00D8564B"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МОГО "Ухта" (далее - Долговая книга), обеспечения контроля за полнотой учета, своевременностью обслуживания и исполнения долговых обязательств МОГО "Ухта" (далее - долговых обязательств) и устанавливает объем информации, порядок ее внесения в Долговую книгу, а также порядок хранения Долговой книги.</w:t>
      </w:r>
      <w:proofErr w:type="gramEnd"/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Title"/>
        <w:jc w:val="center"/>
        <w:outlineLvl w:val="1"/>
      </w:pPr>
      <w:r w:rsidRPr="00D8564B">
        <w:t>1. Порядок ведения Долговой книги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ind w:firstLine="540"/>
        <w:jc w:val="both"/>
      </w:pPr>
      <w:r w:rsidRPr="00D8564B">
        <w:t>1. Ведение Долговой книги осуществляется Финансовым управлением администрации МОГО "Ухта" (далее - Финансовое управление) в соответствии с настоящим Порядком.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3. В Долговой книге отражаются следующие виды долговых обязательств: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бюджетные кредиты, привлеченные в бюджет МОГО "Ухта" из других бюджетов бюджетной системы Российской Федерации;</w:t>
      </w:r>
    </w:p>
    <w:p w:rsidR="00D8564B" w:rsidRPr="00D8564B" w:rsidRDefault="00D8564B">
      <w:pPr>
        <w:pStyle w:val="ConsPlusNormal"/>
        <w:jc w:val="both"/>
      </w:pPr>
      <w:r w:rsidRPr="00D8564B">
        <w:t>(в ред. Постановления администрации МО городского округа "Ухта" от 18.05.2022 N 946)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кредиты, привлеченные МОГО "Ухта" от кредитных организаций;</w:t>
      </w:r>
    </w:p>
    <w:p w:rsidR="00D8564B" w:rsidRPr="00D8564B" w:rsidRDefault="00D8564B">
      <w:pPr>
        <w:pStyle w:val="ConsPlusNormal"/>
        <w:jc w:val="both"/>
      </w:pPr>
      <w:r w:rsidRPr="00D8564B">
        <w:t>(в ред. Постановления администрации МО городского округа "Ухта" от 18.05.2022 N 946)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муниципальные гарантии МОГО "Ухта";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муниципальные ценные бумаги МОГО "Ухта".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4.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Ведение Долговой книги осуществляется в системе исполнения бюджета.</w:t>
      </w:r>
    </w:p>
    <w:p w:rsidR="00D8564B" w:rsidRPr="00D8564B" w:rsidRDefault="00D8564B">
      <w:pPr>
        <w:pStyle w:val="ConsPlusNormal"/>
        <w:jc w:val="both"/>
      </w:pPr>
      <w:r w:rsidRPr="00D8564B">
        <w:t>(в ред. Постановления администрации МО городского округа "Ухта" от 30.03.2023 N 729)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Форма ведения Долговой книги приведена в приложении к данному Порядку.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5. В Долговую книгу вносятся сведения о номере и дате договора (муниципального контракта, соглашения, гарантии), наименовании кредитора (принципала, бенефициара), об объеме долговых обязательств по видам этих обязательств, о дате возникновения долговых обязательств, о дате исполнения долговых обязательств (прекращения по иным основаниям) полностью или частично, о формах обеспечения долговых обязательств.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6. Ведение Долговой книги осуществляется ежемесячно, с указанием по видам долговых обязательств: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задолженности на первое число отчетного месяца в разрезе основного долга и платежей по его обслуживанию;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дат и объемов осуществленных заимствований в течение отчетного месяца;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- дат и объемов осуществленных платежей в погашение основного долга и платежей по его обслуживанию в течение отчетного месяца;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 xml:space="preserve">- задолженности на первое число месяца, следующего за </w:t>
      </w:r>
      <w:proofErr w:type="gramStart"/>
      <w:r w:rsidRPr="00D8564B">
        <w:t>отчетным</w:t>
      </w:r>
      <w:proofErr w:type="gramEnd"/>
      <w:r w:rsidRPr="00D8564B">
        <w:t xml:space="preserve">, в разрезе основного </w:t>
      </w:r>
      <w:r w:rsidRPr="00D8564B">
        <w:lastRenderedPageBreak/>
        <w:t>долга и платежей по его обслуживанию.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7. В Долговой книге учитывается информация о просроченной задолженности по исполнению долговых обязатель</w:t>
      </w:r>
      <w:proofErr w:type="gramStart"/>
      <w:r w:rsidRPr="00D8564B">
        <w:t>ств пр</w:t>
      </w:r>
      <w:proofErr w:type="gramEnd"/>
      <w:r w:rsidRPr="00D8564B">
        <w:t>и ее наличии.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8. Сведения Долговой книги используются для ведения регистров бюджетного учета.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9. Информация о долговых обязательствах (за исключением обязательств по муниципальным гарантиям) вносится Финансовым управлением в Долговую книгу в срок, не превышающий пяти рабочих дней с момента возникновения соответствующего обязательства.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Информация о долговых обязательствах по муниципальным гарантиям вносится Финансовым управлением в муниципальную долговую книгу в течение пяти рабочих дней с момента получения Финансовым управлением сведений о фактическом возникновении (увеличении) или прекращении (уменьшении) обязатель</w:t>
      </w:r>
      <w:proofErr w:type="gramStart"/>
      <w:r w:rsidRPr="00D8564B">
        <w:t>ств пр</w:t>
      </w:r>
      <w:proofErr w:type="gramEnd"/>
      <w:r w:rsidRPr="00D8564B">
        <w:t>инципала, обеспеченных муниципальной гарантией.</w:t>
      </w:r>
    </w:p>
    <w:p w:rsidR="00D8564B" w:rsidRPr="00D8564B" w:rsidRDefault="00D8564B">
      <w:pPr>
        <w:pStyle w:val="ConsPlusNormal"/>
        <w:jc w:val="both"/>
      </w:pPr>
      <w:r w:rsidRPr="00D8564B">
        <w:t>(п. 9 в ред. Постановления администрации МО городского округа "Ухта" от 18.05.2022 N 946)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10. Информация о долговых обязательствах, отраженная в Долговой книге, направляется в Министерство финансов Республики Коми в порядке и сроки, установленные Министерством финансов Республики Коми.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11. Информация о долговых обязательствах, отраженных в Долговой книге, может быть размещена в сети Интернет, передана органам исполнительной и законодательной власти Российской Федерации и Республики Коми по соответствующим запросам. Иным заинтересованным лицам сведения, содержащиеся в Долговой книге, предоставляются по их запросам.</w:t>
      </w:r>
    </w:p>
    <w:p w:rsidR="00D8564B" w:rsidRPr="00D8564B" w:rsidRDefault="00D8564B">
      <w:pPr>
        <w:pStyle w:val="ConsPlusNormal"/>
        <w:jc w:val="both"/>
      </w:pPr>
      <w:r w:rsidRPr="00D8564B">
        <w:t>(в ред. Постановления администрации МО городского округа "Ухта" от 18.05.2022 N 946)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12. При возникновении долгового обязательства, подтверждением внесения его в Долговую книгу в системе исполнения бюджета является распечатка журнала событий из системы исполнения бюджета по привлеченному договору.</w:t>
      </w:r>
    </w:p>
    <w:p w:rsidR="00D8564B" w:rsidRPr="00D8564B" w:rsidRDefault="00D8564B">
      <w:pPr>
        <w:pStyle w:val="ConsPlusNormal"/>
        <w:jc w:val="both"/>
      </w:pPr>
      <w:r w:rsidRPr="00D8564B">
        <w:t xml:space="preserve">(п. 12 </w:t>
      </w:r>
      <w:proofErr w:type="gramStart"/>
      <w:r w:rsidRPr="00D8564B">
        <w:t>введен</w:t>
      </w:r>
      <w:proofErr w:type="gramEnd"/>
      <w:r w:rsidRPr="00D8564B">
        <w:t xml:space="preserve"> Постановлением администрации МО городского округа "Ухта" от 30.03.2023 N 729)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Title"/>
        <w:jc w:val="center"/>
        <w:outlineLvl w:val="1"/>
      </w:pPr>
      <w:r w:rsidRPr="00D8564B">
        <w:t>2. Порядок хранения Долговой книги</w:t>
      </w:r>
    </w:p>
    <w:p w:rsidR="00D8564B" w:rsidRPr="00D8564B" w:rsidRDefault="00D8564B">
      <w:pPr>
        <w:pStyle w:val="ConsPlusNormal"/>
        <w:jc w:val="center"/>
      </w:pPr>
      <w:proofErr w:type="gramStart"/>
      <w:r w:rsidRPr="00D8564B">
        <w:t>(в ред. Постановления администрации МО городского округа</w:t>
      </w:r>
      <w:proofErr w:type="gramEnd"/>
    </w:p>
    <w:p w:rsidR="00D8564B" w:rsidRPr="00D8564B" w:rsidRDefault="00D8564B">
      <w:pPr>
        <w:pStyle w:val="ConsPlusNormal"/>
        <w:jc w:val="center"/>
      </w:pPr>
      <w:proofErr w:type="gramStart"/>
      <w:r w:rsidRPr="00D8564B">
        <w:t>"Ухта" от 30.03.2023 N 729)</w:t>
      </w:r>
      <w:proofErr w:type="gramEnd"/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ind w:firstLine="540"/>
        <w:jc w:val="both"/>
      </w:pPr>
      <w:r w:rsidRPr="00D8564B">
        <w:t>1. Долговая книга один раз в месяц по состоянию на 1 число формируется в системе исполнения бюджета, распечатывается, подписывается главой МОГО "Ухта" - руководителем администрации МОГО "Ухта", начальником Финансового управления и заверяется печатью администрации МОГО "Ухта".</w:t>
      </w:r>
    </w:p>
    <w:p w:rsidR="00D8564B" w:rsidRPr="00D8564B" w:rsidRDefault="00D8564B">
      <w:pPr>
        <w:pStyle w:val="ConsPlusNormal"/>
        <w:spacing w:before="220"/>
        <w:ind w:firstLine="540"/>
        <w:jc w:val="both"/>
      </w:pPr>
      <w:r w:rsidRPr="00D8564B">
        <w:t>По окончанию года ежемесячные Долговые книги формируются в муниципальную долговую книгу МОГО "Ухта" по состоянию на 1 января очередного финансового года, которая прошивается, подписывается главой МОГО "Ухта" - руководителем администрации МОГО "Ухта" и скрепляется печатью администрации МОГО "Ухта".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jc w:val="right"/>
        <w:outlineLvl w:val="1"/>
      </w:pPr>
      <w:r w:rsidRPr="00D8564B">
        <w:t>Приложение</w:t>
      </w:r>
    </w:p>
    <w:p w:rsidR="00D8564B" w:rsidRPr="00D8564B" w:rsidRDefault="00D8564B">
      <w:pPr>
        <w:pStyle w:val="ConsPlusNormal"/>
        <w:jc w:val="right"/>
      </w:pPr>
      <w:r w:rsidRPr="00D8564B">
        <w:t>к Порядку</w:t>
      </w:r>
    </w:p>
    <w:p w:rsidR="00D8564B" w:rsidRPr="00D8564B" w:rsidRDefault="00D8564B">
      <w:pPr>
        <w:pStyle w:val="ConsPlusNormal"/>
        <w:jc w:val="right"/>
      </w:pPr>
      <w:r w:rsidRPr="00D8564B">
        <w:t xml:space="preserve">ведения </w:t>
      </w:r>
      <w:proofErr w:type="gramStart"/>
      <w:r w:rsidRPr="00D8564B">
        <w:t>муниципальной</w:t>
      </w:r>
      <w:proofErr w:type="gramEnd"/>
    </w:p>
    <w:p w:rsidR="00D8564B" w:rsidRPr="00D8564B" w:rsidRDefault="00D8564B">
      <w:pPr>
        <w:pStyle w:val="ConsPlusNormal"/>
        <w:jc w:val="right"/>
      </w:pPr>
      <w:r w:rsidRPr="00D8564B">
        <w:lastRenderedPageBreak/>
        <w:t>долговой книги</w:t>
      </w:r>
    </w:p>
    <w:p w:rsidR="00D8564B" w:rsidRPr="00D8564B" w:rsidRDefault="00D8564B">
      <w:pPr>
        <w:pStyle w:val="ConsPlusNormal"/>
        <w:jc w:val="right"/>
      </w:pPr>
      <w:r w:rsidRPr="00D8564B">
        <w:t>МОГО "Ухта"</w:t>
      </w:r>
    </w:p>
    <w:p w:rsidR="00D8564B" w:rsidRPr="00D8564B" w:rsidRDefault="00D856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564B" w:rsidRPr="00D856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Список изменяющих документов</w:t>
            </w:r>
          </w:p>
          <w:p w:rsidR="00D8564B" w:rsidRPr="00D8564B" w:rsidRDefault="00D8564B">
            <w:pPr>
              <w:pStyle w:val="ConsPlusNormal"/>
              <w:jc w:val="center"/>
            </w:pPr>
            <w:proofErr w:type="gramStart"/>
            <w:r w:rsidRPr="00D8564B">
              <w:t>(в ред. Постановления администрации МО городского округа "Ухта"</w:t>
            </w:r>
            <w:proofErr w:type="gramEnd"/>
          </w:p>
          <w:p w:rsidR="00D8564B" w:rsidRPr="00D8564B" w:rsidRDefault="00D8564B">
            <w:pPr>
              <w:pStyle w:val="ConsPlusNormal"/>
              <w:jc w:val="center"/>
            </w:pPr>
            <w:r w:rsidRPr="00D8564B">
              <w:t>от 30.03.2023 N 729)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64B" w:rsidRPr="00D8564B" w:rsidRDefault="00D8564B">
            <w:pPr>
              <w:pStyle w:val="ConsPlusNormal"/>
            </w:pPr>
          </w:p>
        </w:tc>
      </w:tr>
    </w:tbl>
    <w:p w:rsidR="00D8564B" w:rsidRPr="00D8564B" w:rsidRDefault="00D8564B">
      <w:pPr>
        <w:pStyle w:val="ConsPlusNormal"/>
        <w:jc w:val="center"/>
      </w:pPr>
    </w:p>
    <w:p w:rsidR="00D8564B" w:rsidRPr="00D8564B" w:rsidRDefault="00D8564B">
      <w:pPr>
        <w:pStyle w:val="ConsPlusNormal"/>
        <w:jc w:val="center"/>
      </w:pPr>
      <w:bookmarkStart w:id="2" w:name="P94"/>
      <w:bookmarkEnd w:id="2"/>
      <w:r w:rsidRPr="00D8564B">
        <w:t>Муниципальная долговая книга МОГО "Ухта"</w:t>
      </w:r>
    </w:p>
    <w:p w:rsidR="00D8564B" w:rsidRPr="00D8564B" w:rsidRDefault="00D8564B">
      <w:pPr>
        <w:pStyle w:val="ConsPlusNormal"/>
        <w:jc w:val="center"/>
      </w:pPr>
      <w:r w:rsidRPr="00D8564B">
        <w:t>по состоянию на 01 _______________ 20__ года</w:t>
      </w: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jc w:val="right"/>
      </w:pPr>
      <w:r w:rsidRPr="00D8564B">
        <w:t>рублей</w:t>
      </w:r>
    </w:p>
    <w:p w:rsidR="00D8564B" w:rsidRPr="00D8564B" w:rsidRDefault="00D8564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907"/>
        <w:gridCol w:w="1134"/>
        <w:gridCol w:w="964"/>
        <w:gridCol w:w="907"/>
        <w:gridCol w:w="794"/>
        <w:gridCol w:w="737"/>
        <w:gridCol w:w="737"/>
        <w:gridCol w:w="737"/>
      </w:tblGrid>
      <w:tr w:rsidR="00D8564B" w:rsidRPr="00D8564B">
        <w:tc>
          <w:tcPr>
            <w:tcW w:w="510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 xml:space="preserve">N </w:t>
            </w:r>
            <w:proofErr w:type="gramStart"/>
            <w:r w:rsidRPr="00D8564B">
              <w:t>п</w:t>
            </w:r>
            <w:proofErr w:type="gramEnd"/>
            <w:r w:rsidRPr="00D8564B">
              <w:t>/п</w:t>
            </w:r>
          </w:p>
        </w:tc>
        <w:tc>
          <w:tcPr>
            <w:tcW w:w="1587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proofErr w:type="gramStart"/>
            <w:r w:rsidRPr="00D8564B">
              <w:t>N и дата соглашения (муниципального контракта, договора, гарантии, и т.п.), наименование кредитора (принципала, бенефициара)</w:t>
            </w:r>
            <w:proofErr w:type="gramEnd"/>
          </w:p>
        </w:tc>
        <w:tc>
          <w:tcPr>
            <w:tcW w:w="907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 возникновения обязательств</w:t>
            </w:r>
          </w:p>
        </w:tc>
        <w:tc>
          <w:tcPr>
            <w:tcW w:w="1134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 основного долга по соглашению (муниципальному контракту, договору и т.п.)</w:t>
            </w:r>
          </w:p>
        </w:tc>
        <w:tc>
          <w:tcPr>
            <w:tcW w:w="964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Форма обеспечения обязательств</w:t>
            </w:r>
          </w:p>
        </w:tc>
        <w:tc>
          <w:tcPr>
            <w:tcW w:w="907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 исполнения обязательств</w:t>
            </w:r>
          </w:p>
        </w:tc>
        <w:tc>
          <w:tcPr>
            <w:tcW w:w="3005" w:type="dxa"/>
            <w:gridSpan w:val="4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Задолженность на 01.01.__ г.</w:t>
            </w:r>
          </w:p>
        </w:tc>
      </w:tr>
      <w:tr w:rsidR="00D8564B" w:rsidRPr="00D8564B">
        <w:tc>
          <w:tcPr>
            <w:tcW w:w="510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58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основной долг</w:t>
            </w: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проценты</w:t>
            </w: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Штрафы, пени</w:t>
            </w:r>
          </w:p>
        </w:tc>
        <w:tc>
          <w:tcPr>
            <w:tcW w:w="737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итого</w:t>
            </w:r>
          </w:p>
        </w:tc>
      </w:tr>
      <w:tr w:rsidR="00D8564B" w:rsidRPr="00D8564B">
        <w:tc>
          <w:tcPr>
            <w:tcW w:w="510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58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737" w:type="dxa"/>
            <w:vMerge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D8564B" w:rsidRPr="00D8564B" w:rsidRDefault="00D8564B">
            <w:pPr>
              <w:pStyle w:val="ConsPlusNormal"/>
              <w:jc w:val="both"/>
            </w:pPr>
            <w:r w:rsidRPr="00D8564B">
              <w:t>1. Бюджетные кредиты, привлеченные в бюджет МОГО "Ухта" из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  <w:r w:rsidRPr="00D8564B">
              <w:t>1.1.</w:t>
            </w: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D8564B" w:rsidRPr="00D8564B" w:rsidRDefault="00D8564B">
            <w:pPr>
              <w:pStyle w:val="ConsPlusNormal"/>
              <w:jc w:val="both"/>
            </w:pPr>
            <w:r w:rsidRPr="00D8564B">
              <w:t>2. Кредиты, привлеченные МОГО "Ухта" от кредитных организаций</w:t>
            </w: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  <w:r w:rsidRPr="00D8564B">
              <w:t>2.1.</w:t>
            </w: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  <w:jc w:val="both"/>
            </w:pPr>
            <w:r w:rsidRPr="00D8564B">
              <w:t>3. Муниципальные гарантии МОГО "Ухта"</w:t>
            </w: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  <w:r w:rsidRPr="00D8564B">
              <w:t>3.1</w:t>
            </w: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  <w:jc w:val="both"/>
            </w:pPr>
            <w:r w:rsidRPr="00D8564B">
              <w:t>4. Муниципальные ценные бумаги МОГО "Ухта"</w:t>
            </w: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  <w:r w:rsidRPr="00D8564B">
              <w:t>4.1</w:t>
            </w: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510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587" w:type="dxa"/>
          </w:tcPr>
          <w:p w:rsidR="00D8564B" w:rsidRPr="00D8564B" w:rsidRDefault="00D8564B">
            <w:pPr>
              <w:pStyle w:val="ConsPlusNormal"/>
              <w:jc w:val="both"/>
            </w:pPr>
            <w:r w:rsidRPr="00D8564B">
              <w:t>ВСЕГО (рублей)</w:t>
            </w: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13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6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90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94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737" w:type="dxa"/>
          </w:tcPr>
          <w:p w:rsidR="00D8564B" w:rsidRPr="00D8564B" w:rsidRDefault="00D8564B">
            <w:pPr>
              <w:pStyle w:val="ConsPlusNormal"/>
            </w:pPr>
          </w:p>
        </w:tc>
      </w:tr>
    </w:tbl>
    <w:p w:rsidR="00D8564B" w:rsidRPr="00D8564B" w:rsidRDefault="00D856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9"/>
      </w:tblGrid>
      <w:tr w:rsidR="00D8564B" w:rsidRPr="00D8564B"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Осуществлено заимствований за период с _____ 20__ г. по ______ 20___ г.</w:t>
            </w:r>
          </w:p>
        </w:tc>
        <w:tc>
          <w:tcPr>
            <w:tcW w:w="4529" w:type="dxa"/>
            <w:gridSpan w:val="7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Исполнено обязательств за период с _______ 20__ г. по _________ 20__ г.</w:t>
            </w:r>
          </w:p>
        </w:tc>
        <w:tc>
          <w:tcPr>
            <w:tcW w:w="3247" w:type="dxa"/>
            <w:gridSpan w:val="5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Задолженность на 01.____ 20__ г.</w:t>
            </w:r>
          </w:p>
        </w:tc>
      </w:tr>
      <w:tr w:rsidR="00D8564B" w:rsidRPr="00D8564B"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Основной долг</w:t>
            </w:r>
          </w:p>
        </w:tc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основной долг</w:t>
            </w:r>
          </w:p>
        </w:tc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проценты</w:t>
            </w:r>
          </w:p>
        </w:tc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штрафы, пени</w:t>
            </w:r>
          </w:p>
        </w:tc>
        <w:tc>
          <w:tcPr>
            <w:tcW w:w="647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итого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основной долг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проценты</w:t>
            </w:r>
          </w:p>
        </w:tc>
        <w:tc>
          <w:tcPr>
            <w:tcW w:w="1294" w:type="dxa"/>
            <w:gridSpan w:val="2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штрафы, пени</w:t>
            </w:r>
          </w:p>
        </w:tc>
        <w:tc>
          <w:tcPr>
            <w:tcW w:w="659" w:type="dxa"/>
            <w:vMerge w:val="restart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итого</w:t>
            </w: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дата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  <w:vMerge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сумма</w:t>
            </w:r>
          </w:p>
        </w:tc>
        <w:tc>
          <w:tcPr>
            <w:tcW w:w="659" w:type="dxa"/>
            <w:vMerge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47" w:type="dxa"/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59" w:type="dxa"/>
          </w:tcPr>
          <w:p w:rsidR="00D8564B" w:rsidRPr="00D8564B" w:rsidRDefault="00D8564B">
            <w:pPr>
              <w:pStyle w:val="ConsPlusNormal"/>
            </w:pPr>
          </w:p>
        </w:tc>
      </w:tr>
    </w:tbl>
    <w:p w:rsidR="00D8564B" w:rsidRPr="00D8564B" w:rsidRDefault="00D8564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69"/>
        <w:gridCol w:w="680"/>
        <w:gridCol w:w="1474"/>
        <w:gridCol w:w="340"/>
        <w:gridCol w:w="1474"/>
      </w:tblGrid>
      <w:tr w:rsidR="00D8564B" w:rsidRPr="00D8564B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  <w:r w:rsidRPr="00D8564B">
              <w:t>Глава МОГО "Ухта" - руководитель администрации МОГО "Ухта"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Ф.И.О.</w:t>
            </w:r>
          </w:p>
        </w:tc>
      </w:tr>
      <w:tr w:rsidR="00D8564B" w:rsidRPr="00D8564B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  <w:r w:rsidRPr="00D8564B">
              <w:t>М.П.</w:t>
            </w:r>
          </w:p>
        </w:tc>
      </w:tr>
      <w:tr w:rsidR="00D8564B" w:rsidRPr="00D8564B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  <w:r w:rsidRPr="00D8564B">
              <w:t xml:space="preserve">Начальник Финансового управления </w:t>
            </w:r>
            <w:r w:rsidRPr="00D8564B">
              <w:lastRenderedPageBreak/>
              <w:t>администрации МОГО "Ухта"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</w:tr>
      <w:tr w:rsidR="00D8564B" w:rsidRPr="00D8564B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564B" w:rsidRPr="00D8564B" w:rsidRDefault="00D8564B">
            <w:pPr>
              <w:pStyle w:val="ConsPlusNormal"/>
              <w:jc w:val="center"/>
            </w:pPr>
            <w:r w:rsidRPr="00D8564B">
              <w:t>Ф.И.О.</w:t>
            </w:r>
          </w:p>
        </w:tc>
      </w:tr>
    </w:tbl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</w:pPr>
    </w:p>
    <w:p w:rsidR="00D8564B" w:rsidRPr="00D8564B" w:rsidRDefault="00D856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205" w:rsidRPr="00D8564B" w:rsidRDefault="00635205"/>
    <w:sectPr w:rsidR="00635205" w:rsidRPr="00D8564B" w:rsidSect="005B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B"/>
    <w:rsid w:val="00635205"/>
    <w:rsid w:val="00D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56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56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56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56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2023-04-11T12:28:00Z</dcterms:created>
  <dcterms:modified xsi:type="dcterms:W3CDTF">2023-04-11T12:29:00Z</dcterms:modified>
</cp:coreProperties>
</file>