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5" w:rsidRPr="00297AB5" w:rsidRDefault="00297AB5">
      <w:pPr>
        <w:pStyle w:val="ConsPlusTitle"/>
        <w:jc w:val="center"/>
      </w:pPr>
      <w:bookmarkStart w:id="0" w:name="_GoBack"/>
      <w:r w:rsidRPr="00297AB5">
        <w:t>СОВЕТ МУНИЦИПАЛЬНОГО ОБРАЗОВАНИЯ ГОРОДСКОГО ОКРУГА</w:t>
      </w:r>
    </w:p>
    <w:p w:rsidR="00297AB5" w:rsidRPr="00297AB5" w:rsidRDefault="00297AB5">
      <w:pPr>
        <w:pStyle w:val="ConsPlusTitle"/>
        <w:jc w:val="center"/>
      </w:pPr>
      <w:r w:rsidRPr="00297AB5">
        <w:t>"УХТА"</w:t>
      </w:r>
    </w:p>
    <w:p w:rsidR="00297AB5" w:rsidRPr="00297AB5" w:rsidRDefault="00297AB5">
      <w:pPr>
        <w:pStyle w:val="ConsPlusTitle"/>
        <w:jc w:val="center"/>
      </w:pPr>
    </w:p>
    <w:p w:rsidR="00297AB5" w:rsidRPr="00297AB5" w:rsidRDefault="00297AB5">
      <w:pPr>
        <w:pStyle w:val="ConsPlusTitle"/>
        <w:jc w:val="center"/>
      </w:pPr>
      <w:r w:rsidRPr="00297AB5">
        <w:t>РЕШЕНИЕ</w:t>
      </w:r>
    </w:p>
    <w:p w:rsidR="00297AB5" w:rsidRPr="00297AB5" w:rsidRDefault="00297AB5">
      <w:pPr>
        <w:pStyle w:val="ConsPlusTitle"/>
        <w:jc w:val="center"/>
      </w:pPr>
      <w:r w:rsidRPr="00297AB5">
        <w:t>от 8 октября 2015 г. N 8</w:t>
      </w:r>
    </w:p>
    <w:p w:rsidR="00297AB5" w:rsidRPr="00297AB5" w:rsidRDefault="00297AB5">
      <w:pPr>
        <w:pStyle w:val="ConsPlusTitle"/>
        <w:jc w:val="center"/>
      </w:pPr>
    </w:p>
    <w:p w:rsidR="00297AB5" w:rsidRPr="00297AB5" w:rsidRDefault="00297AB5">
      <w:pPr>
        <w:pStyle w:val="ConsPlusTitle"/>
        <w:jc w:val="center"/>
      </w:pPr>
      <w:r w:rsidRPr="00297AB5">
        <w:t>ОБ ОСОБЕННОСТЯХ СОСТАВЛЕНИЯ И УТВЕРЖДЕНИЯ</w:t>
      </w:r>
    </w:p>
    <w:p w:rsidR="00297AB5" w:rsidRPr="00297AB5" w:rsidRDefault="00297AB5">
      <w:pPr>
        <w:pStyle w:val="ConsPlusTitle"/>
        <w:jc w:val="center"/>
      </w:pPr>
      <w:r w:rsidRPr="00297AB5">
        <w:t>ПРОЕКТА БЮДЖЕТА МОГО "УХТА" НА 2016 ГОД</w:t>
      </w:r>
    </w:p>
    <w:p w:rsidR="00297AB5" w:rsidRPr="00297AB5" w:rsidRDefault="00297AB5">
      <w:pPr>
        <w:pStyle w:val="ConsPlusNormal"/>
      </w:pPr>
    </w:p>
    <w:p w:rsidR="00297AB5" w:rsidRPr="00297AB5" w:rsidRDefault="00297AB5">
      <w:pPr>
        <w:pStyle w:val="ConsPlusNormal"/>
        <w:ind w:firstLine="540"/>
        <w:jc w:val="both"/>
      </w:pPr>
      <w:proofErr w:type="gramStart"/>
      <w:r w:rsidRPr="00297AB5">
        <w:t>В соответствии Федеральным законом от 30.09.2015 N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 Совет муниципального образования городского округа "Ухта" решил:</w:t>
      </w:r>
      <w:proofErr w:type="gramEnd"/>
    </w:p>
    <w:p w:rsidR="00297AB5" w:rsidRPr="00297AB5" w:rsidRDefault="00297AB5">
      <w:pPr>
        <w:pStyle w:val="ConsPlusNormal"/>
        <w:spacing w:before="220"/>
        <w:ind w:firstLine="540"/>
        <w:jc w:val="both"/>
      </w:pPr>
      <w:r w:rsidRPr="00297AB5">
        <w:t>1. Приостановить до 1 января 2016 года действие положений Порядка ведения бюджетного процесса в МОГО "Ухта", утвержденного решением Совета МОГО "Ухта" от 14.05.2008 N 174:</w:t>
      </w:r>
    </w:p>
    <w:p w:rsidR="00297AB5" w:rsidRPr="00297AB5" w:rsidRDefault="00297AB5">
      <w:pPr>
        <w:pStyle w:val="ConsPlusNormal"/>
        <w:spacing w:before="220"/>
        <w:ind w:firstLine="540"/>
        <w:jc w:val="both"/>
      </w:pPr>
      <w:r w:rsidRPr="00297AB5">
        <w:t>1) статьи 5, 8, 9, 27, 28.2, 30, 31, 32, 33, 34, 35 в отношении составления и утверждения проекта бюджета городского округа на плановый период одновременно с проектами документов и материалов на плановый период (за исключением прогноза социально-экономического развития городского округа и основных направлений бюджетной и налоговой политики).</w:t>
      </w:r>
    </w:p>
    <w:p w:rsidR="00297AB5" w:rsidRPr="00297AB5" w:rsidRDefault="00297AB5">
      <w:pPr>
        <w:pStyle w:val="ConsPlusNormal"/>
        <w:spacing w:before="220"/>
        <w:ind w:firstLine="540"/>
        <w:jc w:val="both"/>
      </w:pPr>
      <w:r w:rsidRPr="00297AB5">
        <w:t>2) в статье 24 слова "на три года" заменить словами "на один год".</w:t>
      </w:r>
    </w:p>
    <w:p w:rsidR="00297AB5" w:rsidRPr="00297AB5" w:rsidRDefault="00297AB5">
      <w:pPr>
        <w:pStyle w:val="ConsPlusNormal"/>
        <w:spacing w:before="220"/>
        <w:ind w:firstLine="540"/>
        <w:jc w:val="both"/>
      </w:pPr>
      <w:r w:rsidRPr="00297AB5">
        <w:t>3) в пункте 7 статьи 31 слова "и каждым годом планового периода".</w:t>
      </w:r>
    </w:p>
    <w:p w:rsidR="00297AB5" w:rsidRPr="00297AB5" w:rsidRDefault="00297AB5">
      <w:pPr>
        <w:pStyle w:val="ConsPlusNormal"/>
        <w:spacing w:before="220"/>
        <w:ind w:firstLine="540"/>
        <w:jc w:val="both"/>
      </w:pPr>
      <w:r w:rsidRPr="00297AB5">
        <w:t>4) в пункте 6 статьи 32 слова "и конец каждого планового периода".</w:t>
      </w:r>
    </w:p>
    <w:p w:rsidR="00297AB5" w:rsidRPr="00297AB5" w:rsidRDefault="00297AB5">
      <w:pPr>
        <w:pStyle w:val="ConsPlusNormal"/>
        <w:spacing w:before="220"/>
        <w:ind w:firstLine="540"/>
        <w:jc w:val="both"/>
      </w:pPr>
      <w:r w:rsidRPr="00297AB5">
        <w:t>2. Настоящее решение вступает в силу со дня его официального опубликования.</w:t>
      </w:r>
    </w:p>
    <w:p w:rsidR="00297AB5" w:rsidRPr="00297AB5" w:rsidRDefault="00297AB5">
      <w:pPr>
        <w:pStyle w:val="ConsPlusNormal"/>
        <w:spacing w:before="220"/>
        <w:ind w:firstLine="540"/>
        <w:jc w:val="both"/>
      </w:pPr>
      <w:r w:rsidRPr="00297AB5">
        <w:t xml:space="preserve">3. </w:t>
      </w:r>
      <w:proofErr w:type="gramStart"/>
      <w:r w:rsidRPr="00297AB5">
        <w:t>Контроль за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(бюджетную) деятельности Совета МОГО "Ухта".</w:t>
      </w:r>
      <w:proofErr w:type="gramEnd"/>
    </w:p>
    <w:p w:rsidR="00297AB5" w:rsidRPr="00297AB5" w:rsidRDefault="00297AB5">
      <w:pPr>
        <w:pStyle w:val="ConsPlusNormal"/>
      </w:pPr>
    </w:p>
    <w:p w:rsidR="00297AB5" w:rsidRPr="00297AB5" w:rsidRDefault="00297AB5">
      <w:pPr>
        <w:pStyle w:val="ConsPlusNormal"/>
        <w:jc w:val="right"/>
      </w:pPr>
      <w:r w:rsidRPr="00297AB5">
        <w:t>Глава МОГО "Ухта" -</w:t>
      </w:r>
    </w:p>
    <w:p w:rsidR="00297AB5" w:rsidRPr="00297AB5" w:rsidRDefault="00297AB5">
      <w:pPr>
        <w:pStyle w:val="ConsPlusNormal"/>
        <w:jc w:val="right"/>
      </w:pPr>
      <w:r w:rsidRPr="00297AB5">
        <w:t>председатель Совета МОГО "Ухта"</w:t>
      </w:r>
    </w:p>
    <w:p w:rsidR="00297AB5" w:rsidRPr="00297AB5" w:rsidRDefault="00297AB5">
      <w:pPr>
        <w:pStyle w:val="ConsPlusNormal"/>
        <w:jc w:val="right"/>
      </w:pPr>
      <w:r w:rsidRPr="00297AB5">
        <w:t>Г.КОНЕНКОВ</w:t>
      </w:r>
    </w:p>
    <w:p w:rsidR="00297AB5" w:rsidRPr="00297AB5" w:rsidRDefault="00297AB5">
      <w:pPr>
        <w:pStyle w:val="ConsPlusNormal"/>
      </w:pPr>
    </w:p>
    <w:p w:rsidR="00297AB5" w:rsidRPr="00297AB5" w:rsidRDefault="00297AB5">
      <w:pPr>
        <w:pStyle w:val="ConsPlusNormal"/>
      </w:pPr>
    </w:p>
    <w:p w:rsidR="00297AB5" w:rsidRPr="00297AB5" w:rsidRDefault="00297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D155C" w:rsidRPr="00297AB5" w:rsidRDefault="00CD155C"/>
    <w:sectPr w:rsidR="00CD155C" w:rsidRPr="00297AB5" w:rsidSect="007E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B5"/>
    <w:rsid w:val="00297AB5"/>
    <w:rsid w:val="00C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2021-07-12T07:04:00Z</dcterms:created>
  <dcterms:modified xsi:type="dcterms:W3CDTF">2021-07-12T07:05:00Z</dcterms:modified>
</cp:coreProperties>
</file>