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E" w:rsidRPr="008929FE" w:rsidRDefault="008929FE">
      <w:pPr>
        <w:pStyle w:val="ConsPlusTitle"/>
        <w:jc w:val="center"/>
      </w:pPr>
      <w:bookmarkStart w:id="0" w:name="_GoBack"/>
      <w:r w:rsidRPr="008929FE">
        <w:t>СОВЕТ МУНИЦИПАЛЬНОГО ОБРАЗОВАНИЯ ГОРОДСКОГО ОКРУГА</w:t>
      </w:r>
    </w:p>
    <w:p w:rsidR="008929FE" w:rsidRPr="008929FE" w:rsidRDefault="008929FE">
      <w:pPr>
        <w:pStyle w:val="ConsPlusTitle"/>
        <w:jc w:val="center"/>
      </w:pPr>
      <w:r w:rsidRPr="008929FE">
        <w:t>"УХТА"</w:t>
      </w:r>
    </w:p>
    <w:p w:rsidR="008929FE" w:rsidRPr="008929FE" w:rsidRDefault="008929FE">
      <w:pPr>
        <w:pStyle w:val="ConsPlusTitle"/>
        <w:jc w:val="center"/>
      </w:pPr>
    </w:p>
    <w:p w:rsidR="008929FE" w:rsidRPr="008929FE" w:rsidRDefault="008929FE">
      <w:pPr>
        <w:pStyle w:val="ConsPlusTitle"/>
        <w:jc w:val="center"/>
      </w:pPr>
      <w:r w:rsidRPr="008929FE">
        <w:t>РЕШЕНИЕ</w:t>
      </w:r>
    </w:p>
    <w:p w:rsidR="008929FE" w:rsidRPr="008929FE" w:rsidRDefault="008929FE">
      <w:pPr>
        <w:pStyle w:val="ConsPlusTitle"/>
        <w:jc w:val="center"/>
      </w:pPr>
      <w:r w:rsidRPr="008929FE">
        <w:t>от 18 июня 2015 г. N 409</w:t>
      </w:r>
    </w:p>
    <w:p w:rsidR="008929FE" w:rsidRPr="008929FE" w:rsidRDefault="008929FE">
      <w:pPr>
        <w:pStyle w:val="ConsPlusTitle"/>
        <w:jc w:val="center"/>
      </w:pPr>
    </w:p>
    <w:p w:rsidR="008929FE" w:rsidRPr="008929FE" w:rsidRDefault="008929FE">
      <w:pPr>
        <w:pStyle w:val="ConsPlusTitle"/>
        <w:jc w:val="center"/>
      </w:pPr>
      <w:r w:rsidRPr="008929FE">
        <w:t>О ВНЕСЕНИИ ИЗМЕНЕНИЙ В ПОРЯДОК ВЕДЕНИЯ БЮДЖЕТНОГО ПРОЦЕССА</w:t>
      </w:r>
    </w:p>
    <w:p w:rsidR="008929FE" w:rsidRPr="008929FE" w:rsidRDefault="008929FE">
      <w:pPr>
        <w:pStyle w:val="ConsPlusTitle"/>
        <w:jc w:val="center"/>
      </w:pPr>
      <w:r w:rsidRPr="008929FE">
        <w:t xml:space="preserve">В МОГО "УХТА", </w:t>
      </w:r>
      <w:proofErr w:type="gramStart"/>
      <w:r w:rsidRPr="008929FE">
        <w:t>УТВЕРЖДЕННЫЙ</w:t>
      </w:r>
      <w:proofErr w:type="gramEnd"/>
      <w:r w:rsidRPr="008929FE">
        <w:t xml:space="preserve"> РЕШЕНИЕМ СОВЕТА МОГО "УХТА"</w:t>
      </w:r>
    </w:p>
    <w:p w:rsidR="008929FE" w:rsidRPr="008929FE" w:rsidRDefault="008929FE">
      <w:pPr>
        <w:pStyle w:val="ConsPlusTitle"/>
        <w:jc w:val="center"/>
      </w:pPr>
      <w:r w:rsidRPr="008929FE">
        <w:t>ОТ 14.05.2008 N 174</w:t>
      </w:r>
    </w:p>
    <w:p w:rsidR="008929FE" w:rsidRPr="008929FE" w:rsidRDefault="008929FE">
      <w:pPr>
        <w:pStyle w:val="ConsPlusNormal"/>
      </w:pPr>
    </w:p>
    <w:p w:rsidR="008929FE" w:rsidRPr="008929FE" w:rsidRDefault="008929FE">
      <w:pPr>
        <w:pStyle w:val="ConsPlusNormal"/>
        <w:ind w:firstLine="540"/>
        <w:jc w:val="both"/>
      </w:pPr>
      <w:r w:rsidRPr="008929FE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1. Внести в Порядок ведения бюджетного процесса в МОГО "Ухта", утвержденный решением Совета МОГО "Ухта" от 14.05.2008 N 174, следующие изменения:</w:t>
      </w:r>
    </w:p>
    <w:p w:rsidR="008929FE" w:rsidRPr="008929FE" w:rsidRDefault="00892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29FE" w:rsidRPr="00892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FE" w:rsidRPr="008929FE" w:rsidRDefault="008929FE">
            <w:pPr>
              <w:pStyle w:val="ConsPlusNormal"/>
              <w:jc w:val="both"/>
            </w:pPr>
            <w:r w:rsidRPr="008929FE">
              <w:t>Пункт 1.1 части 1 вступает в силу с 1 января 2016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</w:tr>
    </w:tbl>
    <w:p w:rsidR="008929FE" w:rsidRPr="008929FE" w:rsidRDefault="008929FE">
      <w:pPr>
        <w:pStyle w:val="ConsPlusNormal"/>
        <w:spacing w:before="280"/>
        <w:ind w:firstLine="540"/>
        <w:jc w:val="both"/>
      </w:pPr>
      <w:bookmarkStart w:id="1" w:name="P14"/>
      <w:bookmarkEnd w:id="1"/>
      <w:r w:rsidRPr="008929FE">
        <w:t>1.1. Раздел II "Общие положения о доходах бюджета городского округа" части II "Бюджетное устройство городского округа" дополнить статьей 8.1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"Статья 8.1. Реестр источников доходов городского округа</w:t>
      </w:r>
    </w:p>
    <w:p w:rsidR="008929FE" w:rsidRPr="008929FE" w:rsidRDefault="008929FE">
      <w:pPr>
        <w:pStyle w:val="ConsPlusNormal"/>
      </w:pPr>
    </w:p>
    <w:p w:rsidR="008929FE" w:rsidRPr="008929FE" w:rsidRDefault="008929FE">
      <w:pPr>
        <w:pStyle w:val="ConsPlusNormal"/>
        <w:ind w:firstLine="540"/>
        <w:jc w:val="both"/>
      </w:pPr>
      <w:r w:rsidRPr="008929FE">
        <w:t>1. Финансовый орган обязан вести реестр источников доходов городского округа.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2. Общие требования к составу информации, порядку формирования и ведения реестра источников доходов городского округа определяются Правительством Российской Федерации.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3. Под реестром источников доходов городского округа понимается свод информации о доходах бюджета городского округа по источникам доходов, формируемой в процессе составления, утверждения и исполнения бюджета городского округа, на основании перечня источников доходов Российской Федерации.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4. Реестр источников доходов городского округа формируется и ведется в порядке, установленном администрацией округа.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5. Реестр источников доходов городского округа представляется в Министерство финансов Республики Коми в порядке, установленном Правительством Республики Коми</w:t>
      </w:r>
      <w:proofErr w:type="gramStart"/>
      <w:r w:rsidRPr="008929FE">
        <w:t>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proofErr w:type="gramEnd"/>
      <w:r w:rsidRPr="008929FE">
        <w:t>1.2. В разделе III "Общие положения о расходах бюджета городского округа" части II "Бюджетное устройство городского округа":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1) в статье 10: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а) пункт 3 изложить в следующей редакции: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"3. Муниципальное задание на оказание (выполнение) муниципальных услуг (работ)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городского округа в качестве основных видов деятельности в порядке, установленном администрацией городского округа</w:t>
      </w:r>
      <w:proofErr w:type="gramStart"/>
      <w:r w:rsidRPr="008929FE">
        <w:t>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proofErr w:type="gramEnd"/>
      <w:r w:rsidRPr="008929FE">
        <w:t>б) дополнить пунктом 3.1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lastRenderedPageBreak/>
        <w:t>"3.1. Порядок формирования, ведения и утверждения ведомственных перечней муниципальных работ и услуг, оказываемых и выполняемых муниципальными учреждениями, устанавливается администрацией городского округа с соблюдением общих требований, установленных Правительством Российской Федерации</w:t>
      </w:r>
      <w:proofErr w:type="gramStart"/>
      <w:r w:rsidRPr="008929FE">
        <w:t>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proofErr w:type="gramEnd"/>
      <w:r w:rsidRPr="008929FE">
        <w:t>2) в статьях 13, 13.1 слова "Бюджетного кодекса" заменить словами "Бюджетного кодекса Российской Федерации";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3) в статье 16: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а) дополнить пунктами 2.1 и 2.2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"2.1. Средства резервного фонда администрации округа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2.2. Бюджетные ассигнования резервного фонда администрации округа, предусмотренные в составе бюджета городского округа, используются по решению администрации округа</w:t>
      </w:r>
      <w:proofErr w:type="gramStart"/>
      <w:r w:rsidRPr="008929FE">
        <w:t>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proofErr w:type="gramEnd"/>
      <w:r w:rsidRPr="008929FE">
        <w:t>б) пункт 4 изложить в следующей редакции: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"4. Отчет об использовании бюджетных ассигнований резервного фонда администрации округа прилагается к годовому отчету об исполнении бюджета городского округа</w:t>
      </w:r>
      <w:proofErr w:type="gramStart"/>
      <w:r w:rsidRPr="008929FE">
        <w:t>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proofErr w:type="gramEnd"/>
      <w:r w:rsidRPr="008929FE">
        <w:t>4) в пункте 3 статьи 18 слова "устанавливается муниципальным правовым актом администрации округа" заменить словами "устанавливается администрацией округа";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1.3. В главе 1 "Составление, рассмотрение и утверждение решения о бюджете городского округа. Внесение изменений в бюджет городского округа" раздела VI "Основы бюджетного процесса" части III "Бюджетный процесс":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1) в статье 24 слова "</w:t>
      </w:r>
      <w:proofErr w:type="gramStart"/>
      <w:r w:rsidRPr="008929FE">
        <w:t>установленном</w:t>
      </w:r>
      <w:proofErr w:type="gramEnd"/>
      <w:r w:rsidRPr="008929FE">
        <w:t xml:space="preserve"> муниципальным правовым актом администрации округа" заменить словами "установленном администрацией округа";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2) статью 28 дополнить абзацем пятым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"Совет округа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 правовым актом Совета округа</w:t>
      </w:r>
      <w:proofErr w:type="gramStart"/>
      <w:r w:rsidRPr="008929FE">
        <w:t>.";</w:t>
      </w:r>
      <w:proofErr w:type="gramEnd"/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3) в статье 32: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а) пункт 5 изложить в следующей редакции: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"5. Пояснительная записка к проекту бюджета городского округа (включая приложение с распределением бюджетных ассигнований бюджета городского округа по разделам и подразделам классификации расходов бюджета)";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б) пункт 12 изложить в следующей редакции: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"12. Паспорта (проекты паспортов) муниципальных программ, проекты изменений указанных паспортов</w:t>
      </w:r>
      <w:proofErr w:type="gramStart"/>
      <w:r w:rsidRPr="008929FE">
        <w:t>.";</w:t>
      </w:r>
      <w:proofErr w:type="gramEnd"/>
    </w:p>
    <w:p w:rsidR="008929FE" w:rsidRPr="008929FE" w:rsidRDefault="00892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29FE" w:rsidRPr="00892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FE" w:rsidRPr="008929FE" w:rsidRDefault="008929FE">
            <w:pPr>
              <w:pStyle w:val="ConsPlusNormal"/>
              <w:jc w:val="both"/>
            </w:pPr>
            <w:r w:rsidRPr="008929FE">
              <w:t>Абзац шестой подпункта 3 пункта 1.3 части 1 вступает в силу с 1 января 2016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</w:tr>
    </w:tbl>
    <w:p w:rsidR="008929FE" w:rsidRPr="008929FE" w:rsidRDefault="008929FE">
      <w:pPr>
        <w:pStyle w:val="ConsPlusNormal"/>
        <w:spacing w:before="280"/>
        <w:ind w:firstLine="540"/>
        <w:jc w:val="both"/>
      </w:pPr>
      <w:bookmarkStart w:id="2" w:name="P46"/>
      <w:bookmarkEnd w:id="2"/>
      <w:r w:rsidRPr="008929FE">
        <w:lastRenderedPageBreak/>
        <w:t>в) дополнить пунктом 14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"14. Реестр источников доходов бюджета городского округа</w:t>
      </w:r>
      <w:proofErr w:type="gramStart"/>
      <w:r w:rsidRPr="008929FE">
        <w:t>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proofErr w:type="gramEnd"/>
      <w:r w:rsidRPr="008929FE">
        <w:t>1.4. В главе 2 "Исполнение бюджета городского округа" раздела VI "Основы бюджетного процесса" части III "Бюджетный процесс":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1) в статье 35: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а) в пункте 3 слова "осуществляется финансовым органом" заменить словами "осуществляется руководителем финансового органа";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б) пункт 3 дополнить третьим абзацем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 xml:space="preserve">"В сводную бюджетную роспись могут быть внесены изменения </w:t>
      </w:r>
      <w:proofErr w:type="gramStart"/>
      <w:r w:rsidRPr="008929FE"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8929FE">
        <w:t xml:space="preserve"> городского округа в случаях, установленных Бюджетным кодексом Российской Федерации.";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в) в пункте 4 слова "утверждаются финансовым органом" заменить словами "утверждаются руководителем финансового органа";</w:t>
      </w:r>
    </w:p>
    <w:p w:rsidR="008929FE" w:rsidRPr="008929FE" w:rsidRDefault="00892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29FE" w:rsidRPr="00892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FE" w:rsidRPr="008929FE" w:rsidRDefault="008929FE">
            <w:pPr>
              <w:pStyle w:val="ConsPlusNormal"/>
              <w:jc w:val="both"/>
            </w:pPr>
            <w:r w:rsidRPr="008929FE">
              <w:t>Абзац шестой подпункта 1 пункта 1.4 части 1 вступает в силу с 1 января 2016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</w:tr>
    </w:tbl>
    <w:p w:rsidR="008929FE" w:rsidRPr="008929FE" w:rsidRDefault="008929FE">
      <w:pPr>
        <w:pStyle w:val="ConsPlusNormal"/>
        <w:spacing w:before="280"/>
        <w:ind w:firstLine="540"/>
        <w:jc w:val="both"/>
      </w:pPr>
      <w:bookmarkStart w:id="3" w:name="P55"/>
      <w:bookmarkEnd w:id="3"/>
      <w:r w:rsidRPr="008929FE">
        <w:t>г) пункт 5 после слов "росписи по расходам" дополнить словами "и лимитов бюджетных обязательств";</w:t>
      </w:r>
    </w:p>
    <w:p w:rsidR="008929FE" w:rsidRPr="008929FE" w:rsidRDefault="00892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29FE" w:rsidRPr="00892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FE" w:rsidRPr="008929FE" w:rsidRDefault="008929FE">
            <w:pPr>
              <w:pStyle w:val="ConsPlusNormal"/>
              <w:jc w:val="both"/>
            </w:pPr>
            <w:r w:rsidRPr="008929FE">
              <w:t>Абзац седьмой подпункта 1 пункта 1.4 части 1 вступает в силу с 1 января 2016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</w:tr>
    </w:tbl>
    <w:p w:rsidR="008929FE" w:rsidRPr="008929FE" w:rsidRDefault="008929FE">
      <w:pPr>
        <w:pStyle w:val="ConsPlusNormal"/>
        <w:spacing w:before="280"/>
        <w:ind w:firstLine="540"/>
        <w:jc w:val="both"/>
      </w:pPr>
      <w:bookmarkStart w:id="4" w:name="P57"/>
      <w:bookmarkEnd w:id="4"/>
      <w:r w:rsidRPr="008929FE">
        <w:t>д) дополнить пунктом 9 следующего содержания: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 xml:space="preserve">"9. Решением о бюджете городского округа могут предусматриваться дополнительные основания </w:t>
      </w:r>
      <w:proofErr w:type="gramStart"/>
      <w:r w:rsidRPr="008929FE">
        <w:t>для внесения изменений в сводную бюджетную роспись без внесения в решение о бюджете</w:t>
      </w:r>
      <w:proofErr w:type="gramEnd"/>
      <w:r w:rsidRPr="008929FE">
        <w:t xml:space="preserve"> городского округа в соответствии с решением руководителя финансового органа.";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2) в пункте 1 статьи 36 слова "Бюджетного кодекса" заменить словами "Бюджетного кодекса Российской Федерации";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1.5. В главе 3 "Составление, рассмотрение и утверждение бюджетной отчетности" раздела VI "Основы бюджетного процесса" части III "Бюджетный процесс":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1) в пункте 5 статьи 38 число "1" заменить словом "первый", число "9" заменить словом "девять";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2) в статье 39: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а) в пункте 3 слова "Бюджетного кодекса" заменить словами "Бюджетного кодекса Российской Федерации";</w:t>
      </w:r>
    </w:p>
    <w:p w:rsidR="008929FE" w:rsidRPr="008929FE" w:rsidRDefault="00892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29FE" w:rsidRPr="00892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9FE" w:rsidRPr="008929FE" w:rsidRDefault="008929FE">
            <w:pPr>
              <w:pStyle w:val="ConsPlusNormal"/>
              <w:jc w:val="both"/>
            </w:pPr>
            <w:r w:rsidRPr="008929FE">
              <w:t>Абзац третий подпункта 2 пункта 1.5 части 1 вступает в силу с 1 января 2016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9FE" w:rsidRPr="008929FE" w:rsidRDefault="008929FE"/>
        </w:tc>
      </w:tr>
    </w:tbl>
    <w:p w:rsidR="008929FE" w:rsidRPr="008929FE" w:rsidRDefault="008929FE">
      <w:pPr>
        <w:pStyle w:val="ConsPlusNormal"/>
        <w:spacing w:before="280"/>
        <w:ind w:firstLine="540"/>
        <w:jc w:val="both"/>
      </w:pPr>
      <w:bookmarkStart w:id="5" w:name="P65"/>
      <w:bookmarkEnd w:id="5"/>
      <w:r w:rsidRPr="008929FE">
        <w:lastRenderedPageBreak/>
        <w:t>б) подпункты 2) и 6) пункта 9 исключить;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1.6. В части IV "Муниципальный финансовый контроль. Общие положения о бюджетных нарушениях и применении мер принуждения":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1) в статье 40 слова "Бюджетного кодекса" заменить словами "Бюджетным кодексом Российской Федерации";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2) статью 41 исключить;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3) в статье 46: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а) в пункте 1 слова "Бюджетным кодексом" заменить словами "Бюджетным кодексом Российской Федерации";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б) в пункте 2 слова "Бюджетного кодекса" заменить словами "Бюджетного кодекса Российской Федерации";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в) в пункте 3 слова "Бюджетным кодексом" заменить словами "Бюджетным кодексом Российской Федерации".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>2. Настоящее решение вступает в силу со дня его официального опубликования, за исключением положений, для которых частью 3 настоящего решения установлены иные сроки вступления их в силу.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bookmarkStart w:id="6" w:name="P74"/>
      <w:bookmarkEnd w:id="6"/>
      <w:r w:rsidRPr="008929FE">
        <w:t>3. Положения пункта 1.1, абзаца 6 подпункта 3 пункта 1.3, абзацев 6 и 7 подпункта 1 пункта 1.4, абзаца 3 подпункта 2 пункта 1.5 части 1 настоящего решения вступают в силу с 1 января 2016 года.</w:t>
      </w:r>
    </w:p>
    <w:p w:rsidR="008929FE" w:rsidRPr="008929FE" w:rsidRDefault="008929FE">
      <w:pPr>
        <w:pStyle w:val="ConsPlusNormal"/>
        <w:spacing w:before="220"/>
        <w:ind w:firstLine="540"/>
        <w:jc w:val="both"/>
      </w:pPr>
      <w:r w:rsidRPr="008929FE">
        <w:t xml:space="preserve">4. </w:t>
      </w:r>
      <w:proofErr w:type="gramStart"/>
      <w:r w:rsidRPr="008929FE">
        <w:t>Контроль за</w:t>
      </w:r>
      <w:proofErr w:type="gramEnd"/>
      <w:r w:rsidRPr="008929FE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8929FE" w:rsidRPr="008929FE" w:rsidRDefault="008929FE">
      <w:pPr>
        <w:pStyle w:val="ConsPlusNormal"/>
      </w:pPr>
    </w:p>
    <w:p w:rsidR="008929FE" w:rsidRPr="008929FE" w:rsidRDefault="008929FE">
      <w:pPr>
        <w:pStyle w:val="ConsPlusNormal"/>
        <w:jc w:val="right"/>
      </w:pPr>
      <w:r w:rsidRPr="008929FE">
        <w:t>Глава МОГО "Ухта" -</w:t>
      </w:r>
    </w:p>
    <w:p w:rsidR="008929FE" w:rsidRPr="008929FE" w:rsidRDefault="008929FE">
      <w:pPr>
        <w:pStyle w:val="ConsPlusNormal"/>
        <w:jc w:val="right"/>
      </w:pPr>
      <w:r w:rsidRPr="008929FE">
        <w:t>председатель Совета МОГО "Ухта"</w:t>
      </w:r>
    </w:p>
    <w:p w:rsidR="008929FE" w:rsidRPr="008929FE" w:rsidRDefault="008929FE">
      <w:pPr>
        <w:pStyle w:val="ConsPlusNormal"/>
        <w:jc w:val="right"/>
      </w:pPr>
      <w:r w:rsidRPr="008929FE">
        <w:t>Р.МЕЛЬНИК</w:t>
      </w:r>
    </w:p>
    <w:p w:rsidR="008929FE" w:rsidRPr="008929FE" w:rsidRDefault="008929FE">
      <w:pPr>
        <w:pStyle w:val="ConsPlusNormal"/>
      </w:pPr>
    </w:p>
    <w:p w:rsidR="008929FE" w:rsidRPr="008929FE" w:rsidRDefault="008929FE">
      <w:pPr>
        <w:pStyle w:val="ConsPlusNormal"/>
      </w:pPr>
    </w:p>
    <w:p w:rsidR="008929FE" w:rsidRPr="008929FE" w:rsidRDefault="00892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5761F" w:rsidRPr="008929FE" w:rsidRDefault="00B5761F"/>
    <w:sectPr w:rsidR="00B5761F" w:rsidRPr="008929FE" w:rsidSect="00F5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FE"/>
    <w:rsid w:val="008929FE"/>
    <w:rsid w:val="00B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2021-07-12T07:03:00Z</dcterms:created>
  <dcterms:modified xsi:type="dcterms:W3CDTF">2021-07-12T07:04:00Z</dcterms:modified>
</cp:coreProperties>
</file>