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C6369" w:rsidP="004E0268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0268">
              <w:rPr>
                <w:sz w:val="26"/>
                <w:szCs w:val="26"/>
              </w:rPr>
              <w:t>7</w:t>
            </w:r>
            <w:r w:rsidR="003B10B6">
              <w:rPr>
                <w:sz w:val="26"/>
                <w:szCs w:val="26"/>
              </w:rPr>
              <w:t>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C6369" w:rsidP="004E026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0268">
              <w:rPr>
                <w:sz w:val="26"/>
                <w:szCs w:val="26"/>
              </w:rPr>
              <w:t>9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CB1B6E">
      <w:pPr>
        <w:ind w:firstLine="708"/>
      </w:pPr>
      <w:r>
        <w:t>Дополнить кодами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A4F97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4E0268" w:rsidRDefault="004E0268" w:rsidP="004E0268">
            <w:pPr>
              <w:jc w:val="center"/>
              <w:rPr>
                <w:lang w:val="en-US"/>
              </w:rPr>
            </w:pPr>
            <w:r>
              <w:t xml:space="preserve">05 0 </w:t>
            </w:r>
            <w:r>
              <w:rPr>
                <w:lang w:val="en-US"/>
              </w:rPr>
              <w:t>F5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470680" w:rsidRDefault="004E0268" w:rsidP="0004316B">
            <w:pPr>
              <w:ind w:right="34"/>
              <w:jc w:val="both"/>
            </w:pPr>
            <w:r w:rsidRPr="004E0268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0713A6" w:rsidRDefault="004E0268" w:rsidP="007D6FD1">
            <w:pPr>
              <w:jc w:val="center"/>
              <w:rPr>
                <w:lang w:val="en-US"/>
              </w:rPr>
            </w:pPr>
            <w:r>
              <w:t xml:space="preserve">05 0 </w:t>
            </w:r>
            <w:r>
              <w:rPr>
                <w:lang w:val="en-US"/>
              </w:rPr>
              <w:t>F5 52430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Default="004E0268" w:rsidP="0004316B">
            <w:pPr>
              <w:ind w:right="34"/>
              <w:jc w:val="both"/>
            </w:pPr>
            <w:r w:rsidRPr="004E0268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Default="004E0268" w:rsidP="004E0268">
            <w:pPr>
              <w:jc w:val="center"/>
            </w:pPr>
            <w:r>
              <w:t xml:space="preserve">05 0 </w:t>
            </w:r>
            <w:r>
              <w:rPr>
                <w:lang w:val="en-US"/>
              </w:rPr>
              <w:t xml:space="preserve">F5 </w:t>
            </w:r>
            <w:r>
              <w:rPr>
                <w:lang w:val="en-US"/>
              </w:rPr>
              <w:t>S2820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Default="004E0268" w:rsidP="0004316B">
            <w:pPr>
              <w:ind w:right="34"/>
              <w:jc w:val="both"/>
            </w:pPr>
            <w:r w:rsidRPr="004E0268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</w:tr>
    </w:tbl>
    <w:p w:rsidR="0062686F" w:rsidRDefault="0062686F" w:rsidP="0062686F">
      <w:pPr>
        <w:ind w:firstLine="708"/>
        <w:rPr>
          <w:sz w:val="48"/>
          <w:szCs w:val="64"/>
        </w:rPr>
      </w:pPr>
      <w:bookmarkStart w:id="0" w:name="_GoBack"/>
      <w:bookmarkEnd w:id="0"/>
    </w:p>
    <w:p w:rsidR="003C6369" w:rsidRPr="00A14183" w:rsidRDefault="003C6369" w:rsidP="0062686F">
      <w:pPr>
        <w:ind w:firstLine="708"/>
        <w:rPr>
          <w:sz w:val="48"/>
          <w:szCs w:val="6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A14183">
        <w:trPr>
          <w:trHeight w:val="502"/>
        </w:trPr>
        <w:tc>
          <w:tcPr>
            <w:tcW w:w="5202" w:type="dxa"/>
            <w:shd w:val="clear" w:color="auto" w:fill="auto"/>
          </w:tcPr>
          <w:p w:rsidR="0062686F" w:rsidRPr="000E4D59" w:rsidRDefault="005C4671" w:rsidP="005C4671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D977A1" w:rsidRDefault="005C4671" w:rsidP="005C4671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                                                    Г.В. Крайн</w:t>
            </w:r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</w:tc>
      </w:tr>
    </w:tbl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724"/>
    <w:rsid w:val="004B33E3"/>
    <w:rsid w:val="004C5EAC"/>
    <w:rsid w:val="004C5F48"/>
    <w:rsid w:val="004C7129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4</cp:revision>
  <cp:lastPrinted>2020-12-03T14:35:00Z</cp:lastPrinted>
  <dcterms:created xsi:type="dcterms:W3CDTF">2021-01-20T06:48:00Z</dcterms:created>
  <dcterms:modified xsi:type="dcterms:W3CDTF">2021-01-27T09:21:00Z</dcterms:modified>
</cp:coreProperties>
</file>