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420A03F6" w:rsidR="00E06B86" w:rsidRPr="00316978" w:rsidRDefault="00F557B9" w:rsidP="00757645">
            <w:pPr>
              <w:ind w:right="33"/>
              <w:jc w:val="center"/>
              <w:rPr>
                <w:sz w:val="26"/>
                <w:szCs w:val="26"/>
              </w:rPr>
            </w:pPr>
            <w:r w:rsidRPr="00316978">
              <w:rPr>
                <w:sz w:val="26"/>
                <w:szCs w:val="26"/>
              </w:rPr>
              <w:t>29.01.2024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316978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  <w:rPr>
                <w:sz w:val="26"/>
                <w:szCs w:val="26"/>
              </w:rPr>
            </w:pPr>
            <w:r w:rsidRPr="00316978">
              <w:rPr>
                <w:sz w:val="26"/>
                <w:szCs w:val="26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1868C43D" w:rsidR="00E06B86" w:rsidRPr="00316978" w:rsidRDefault="00716A85" w:rsidP="00716A85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3F6194E6" w:rsidR="007709DF" w:rsidRDefault="002568E6" w:rsidP="007709DF">
            <w:pPr>
              <w:jc w:val="both"/>
            </w:pPr>
            <w:r w:rsidRPr="0093477F">
              <w:rPr>
                <w:sz w:val="26"/>
                <w:szCs w:val="26"/>
              </w:rPr>
              <w:t xml:space="preserve">Об утверждении Порядка доведения до главных распорядителей бюджетных средств и получателей средств бюджета </w:t>
            </w:r>
            <w:r>
              <w:rPr>
                <w:sz w:val="26"/>
                <w:szCs w:val="26"/>
              </w:rPr>
              <w:t>муниципального округа</w:t>
            </w:r>
            <w:r w:rsidRPr="0093477F">
              <w:rPr>
                <w:sz w:val="26"/>
                <w:szCs w:val="26"/>
              </w:rPr>
              <w:t xml:space="preserve"> «Ухта» предельных объемов финансирования</w:t>
            </w:r>
          </w:p>
        </w:tc>
      </w:tr>
    </w:tbl>
    <w:p w14:paraId="0DDA5285" w14:textId="77777777" w:rsidR="007709DF" w:rsidRPr="00AD7B60" w:rsidRDefault="007709DF" w:rsidP="004E0991">
      <w:pPr>
        <w:jc w:val="both"/>
        <w:rPr>
          <w:sz w:val="26"/>
          <w:szCs w:val="26"/>
        </w:rPr>
      </w:pPr>
    </w:p>
    <w:p w14:paraId="7DE2CCC3" w14:textId="77777777" w:rsidR="002568E6" w:rsidRPr="002167E2" w:rsidRDefault="002568E6" w:rsidP="002568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7E2">
        <w:rPr>
          <w:rFonts w:eastAsia="Calibri"/>
          <w:sz w:val="26"/>
          <w:szCs w:val="26"/>
          <w:lang w:eastAsia="en-US"/>
        </w:rPr>
        <w:t>В соответствии со статьей 226.1 Бюджетного кодекса Российской Федерации</w:t>
      </w:r>
      <w:r w:rsidRPr="002167E2">
        <w:rPr>
          <w:rFonts w:eastAsia="Calibri"/>
          <w:sz w:val="26"/>
          <w:szCs w:val="26"/>
        </w:rPr>
        <w:t xml:space="preserve"> п</w:t>
      </w:r>
      <w:r w:rsidRPr="002167E2">
        <w:rPr>
          <w:rFonts w:eastAsia="Calibri"/>
          <w:sz w:val="26"/>
          <w:szCs w:val="26"/>
          <w:lang w:eastAsia="en-US"/>
        </w:rPr>
        <w:t>риказываю:</w:t>
      </w:r>
    </w:p>
    <w:p w14:paraId="00D661B6" w14:textId="77777777" w:rsidR="002568E6" w:rsidRPr="002167E2" w:rsidRDefault="002568E6" w:rsidP="002568E6">
      <w:pPr>
        <w:autoSpaceDE w:val="0"/>
        <w:autoSpaceDN w:val="0"/>
        <w:adjustRightInd w:val="0"/>
        <w:ind w:right="4625" w:firstLine="720"/>
        <w:jc w:val="both"/>
        <w:rPr>
          <w:sz w:val="26"/>
          <w:szCs w:val="26"/>
        </w:rPr>
      </w:pPr>
    </w:p>
    <w:p w14:paraId="3B6F22D0" w14:textId="77777777" w:rsidR="002568E6" w:rsidRPr="002167E2" w:rsidRDefault="002568E6" w:rsidP="002568E6">
      <w:pPr>
        <w:ind w:firstLine="708"/>
        <w:jc w:val="both"/>
        <w:rPr>
          <w:sz w:val="26"/>
          <w:szCs w:val="26"/>
        </w:rPr>
      </w:pPr>
      <w:r w:rsidRPr="002167E2">
        <w:rPr>
          <w:sz w:val="26"/>
          <w:szCs w:val="26"/>
        </w:rPr>
        <w:t>1.</w:t>
      </w:r>
      <w:r w:rsidRPr="002167E2">
        <w:rPr>
          <w:sz w:val="26"/>
          <w:szCs w:val="26"/>
        </w:rPr>
        <w:tab/>
        <w:t xml:space="preserve">Утвердить прилагаемый Порядок доведения до главных распорядителей бюджетных средств и получателей средств бюджета </w:t>
      </w:r>
      <w:r>
        <w:rPr>
          <w:sz w:val="26"/>
          <w:szCs w:val="26"/>
        </w:rPr>
        <w:t>муниципального округа</w:t>
      </w:r>
      <w:r w:rsidRPr="002167E2">
        <w:rPr>
          <w:sz w:val="26"/>
          <w:szCs w:val="26"/>
        </w:rPr>
        <w:t xml:space="preserve"> «Ухта» предельных объемов финансирования.</w:t>
      </w:r>
    </w:p>
    <w:p w14:paraId="31975909" w14:textId="2657FBEF" w:rsidR="002568E6" w:rsidRPr="002167E2" w:rsidRDefault="002568E6" w:rsidP="002568E6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167E2">
        <w:rPr>
          <w:sz w:val="26"/>
          <w:szCs w:val="26"/>
        </w:rPr>
        <w:t>2.</w:t>
      </w:r>
      <w:r w:rsidRPr="002167E2">
        <w:rPr>
          <w:sz w:val="26"/>
          <w:szCs w:val="26"/>
        </w:rPr>
        <w:tab/>
      </w:r>
      <w:r w:rsidR="009454B5">
        <w:rPr>
          <w:sz w:val="26"/>
          <w:szCs w:val="26"/>
        </w:rPr>
        <w:t>Признать утратившим силу</w:t>
      </w:r>
      <w:r w:rsidRPr="002167E2">
        <w:rPr>
          <w:sz w:val="26"/>
          <w:szCs w:val="26"/>
        </w:rPr>
        <w:t xml:space="preserve"> приказ </w:t>
      </w:r>
      <w:r>
        <w:rPr>
          <w:sz w:val="26"/>
          <w:szCs w:val="26"/>
        </w:rPr>
        <w:t xml:space="preserve">Финансового управления администрации МОГО «Ухта» </w:t>
      </w:r>
      <w:r w:rsidRPr="002167E2">
        <w:rPr>
          <w:sz w:val="26"/>
          <w:szCs w:val="26"/>
        </w:rPr>
        <w:t xml:space="preserve">от </w:t>
      </w:r>
      <w:r>
        <w:rPr>
          <w:sz w:val="26"/>
          <w:szCs w:val="26"/>
        </w:rPr>
        <w:t>18.02.</w:t>
      </w:r>
      <w:r w:rsidRPr="002167E2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2167E2">
        <w:rPr>
          <w:sz w:val="26"/>
          <w:szCs w:val="26"/>
        </w:rPr>
        <w:t xml:space="preserve"> № 3</w:t>
      </w:r>
      <w:r>
        <w:rPr>
          <w:sz w:val="26"/>
          <w:szCs w:val="26"/>
        </w:rPr>
        <w:t>5</w:t>
      </w:r>
      <w:r w:rsidRPr="002167E2">
        <w:rPr>
          <w:sz w:val="26"/>
          <w:szCs w:val="26"/>
        </w:rPr>
        <w:t xml:space="preserve"> «</w:t>
      </w:r>
      <w:r w:rsidR="00716A85" w:rsidRPr="0093477F">
        <w:rPr>
          <w:sz w:val="26"/>
          <w:szCs w:val="26"/>
        </w:rPr>
        <w:t>Об утверждении Порядка доведения до главных распорядителей бюджетных средств и получателей средств бюджета МОГО «Ухта» предельных объемов финансирования</w:t>
      </w:r>
      <w:r w:rsidRPr="002167E2">
        <w:rPr>
          <w:sz w:val="26"/>
          <w:szCs w:val="26"/>
        </w:rPr>
        <w:t>».</w:t>
      </w:r>
    </w:p>
    <w:p w14:paraId="163F7A8D" w14:textId="77777777" w:rsidR="002568E6" w:rsidRPr="002167E2" w:rsidRDefault="002568E6" w:rsidP="002568E6">
      <w:pPr>
        <w:ind w:right="-6" w:firstLine="720"/>
        <w:jc w:val="both"/>
        <w:rPr>
          <w:sz w:val="26"/>
          <w:szCs w:val="26"/>
        </w:rPr>
      </w:pPr>
      <w:r w:rsidRPr="002167E2">
        <w:rPr>
          <w:sz w:val="26"/>
          <w:szCs w:val="26"/>
        </w:rPr>
        <w:t>3.</w:t>
      </w:r>
      <w:r w:rsidRPr="002167E2">
        <w:rPr>
          <w:sz w:val="26"/>
          <w:szCs w:val="26"/>
        </w:rPr>
        <w:tab/>
      </w:r>
      <w:r w:rsidRPr="002167E2">
        <w:rPr>
          <w:rFonts w:eastAsia="Calibri"/>
          <w:sz w:val="26"/>
          <w:szCs w:val="26"/>
          <w:lang w:eastAsia="en-US"/>
        </w:rPr>
        <w:t>Настоящий приказ вступает в силу с момента подписания</w:t>
      </w:r>
      <w:r w:rsidRPr="002167E2">
        <w:rPr>
          <w:sz w:val="26"/>
          <w:szCs w:val="26"/>
        </w:rPr>
        <w:t>.</w:t>
      </w:r>
    </w:p>
    <w:p w14:paraId="223B7FAD" w14:textId="5E36BAD1" w:rsidR="00971F92" w:rsidRDefault="002568E6" w:rsidP="002568E6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2167E2">
        <w:rPr>
          <w:sz w:val="26"/>
          <w:szCs w:val="26"/>
        </w:rPr>
        <w:t>4.</w:t>
      </w:r>
      <w:r w:rsidRPr="002167E2">
        <w:rPr>
          <w:sz w:val="26"/>
          <w:szCs w:val="26"/>
        </w:rPr>
        <w:tab/>
        <w:t>Контроль за исполнением настоящего приказа возложить на заместителя начальника управления по курируемому направлению.</w:t>
      </w:r>
    </w:p>
    <w:p w14:paraId="0485CD28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020F01DB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2D785DD5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:rsidRPr="002568E6" w14:paraId="1A979D1C" w14:textId="77777777" w:rsidTr="00971F92">
        <w:tc>
          <w:tcPr>
            <w:tcW w:w="3284" w:type="dxa"/>
          </w:tcPr>
          <w:p w14:paraId="2F364E7C" w14:textId="7DAC7985" w:rsidR="00971F92" w:rsidRPr="002568E6" w:rsidRDefault="00971F92">
            <w:pPr>
              <w:rPr>
                <w:sz w:val="26"/>
                <w:szCs w:val="26"/>
              </w:rPr>
            </w:pPr>
            <w:r w:rsidRPr="002568E6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Pr="002568E6" w:rsidRDefault="00971F92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76F11AA1" w14:textId="10B52F3D" w:rsidR="00971F92" w:rsidRPr="002568E6" w:rsidRDefault="00971F92" w:rsidP="00971F92">
            <w:pPr>
              <w:jc w:val="right"/>
              <w:rPr>
                <w:sz w:val="26"/>
                <w:szCs w:val="26"/>
              </w:rPr>
            </w:pPr>
            <w:r w:rsidRPr="002568E6">
              <w:rPr>
                <w:sz w:val="26"/>
                <w:szCs w:val="26"/>
              </w:rPr>
              <w:t>Г.В. Крайн</w:t>
            </w:r>
          </w:p>
        </w:tc>
      </w:tr>
    </w:tbl>
    <w:p w14:paraId="1BC28D39" w14:textId="777E3705" w:rsidR="002568E6" w:rsidRDefault="002568E6"/>
    <w:p w14:paraId="4011B89F" w14:textId="77777777" w:rsidR="002568E6" w:rsidRDefault="002568E6">
      <w:pPr>
        <w:spacing w:after="200" w:line="276" w:lineRule="auto"/>
      </w:pPr>
      <w:r>
        <w:br w:type="page"/>
      </w:r>
    </w:p>
    <w:p w14:paraId="71F47BBE" w14:textId="77777777" w:rsidR="00372D60" w:rsidRDefault="00372D60" w:rsidP="00F557B9">
      <w:pPr>
        <w:ind w:left="4820"/>
        <w:rPr>
          <w:sz w:val="26"/>
          <w:szCs w:val="26"/>
        </w:rPr>
      </w:pPr>
      <w:bookmarkStart w:id="0" w:name="_Toc469738596"/>
      <w:bookmarkStart w:id="1" w:name="_Toc247461332"/>
      <w:r w:rsidRPr="001D3AD2">
        <w:rPr>
          <w:sz w:val="26"/>
          <w:szCs w:val="26"/>
        </w:rPr>
        <w:lastRenderedPageBreak/>
        <w:t>Приложение</w:t>
      </w:r>
    </w:p>
    <w:p w14:paraId="4B3C10EC" w14:textId="77777777" w:rsidR="00372D60" w:rsidRPr="001D3AD2" w:rsidRDefault="00372D60" w:rsidP="00F557B9">
      <w:pPr>
        <w:ind w:left="4820"/>
        <w:rPr>
          <w:sz w:val="26"/>
          <w:szCs w:val="26"/>
        </w:rPr>
      </w:pPr>
    </w:p>
    <w:p w14:paraId="5A6212F6" w14:textId="77777777" w:rsidR="00372D60" w:rsidRDefault="00372D60" w:rsidP="00F557B9">
      <w:pPr>
        <w:ind w:left="482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7F7E506A" w14:textId="54E15792" w:rsidR="00372D60" w:rsidRDefault="00372D60" w:rsidP="00F557B9">
      <w:pPr>
        <w:ind w:left="4820"/>
        <w:rPr>
          <w:sz w:val="26"/>
          <w:szCs w:val="26"/>
        </w:rPr>
      </w:pPr>
      <w:r w:rsidRPr="001D3AD2">
        <w:rPr>
          <w:sz w:val="26"/>
          <w:szCs w:val="26"/>
        </w:rPr>
        <w:t>приказ</w:t>
      </w:r>
      <w:r w:rsidR="00D116DE">
        <w:rPr>
          <w:sz w:val="26"/>
          <w:szCs w:val="26"/>
        </w:rPr>
        <w:t>ом</w:t>
      </w:r>
      <w:bookmarkStart w:id="2" w:name="_GoBack"/>
      <w:bookmarkEnd w:id="2"/>
      <w:r w:rsidRPr="001D3AD2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Финансового управления администрации муниципального округа «Ухта»</w:t>
      </w:r>
    </w:p>
    <w:p w14:paraId="3C6A1BC3" w14:textId="063D056C" w:rsidR="002568E6" w:rsidRPr="00AD7B60" w:rsidRDefault="00372D60" w:rsidP="00F557B9">
      <w:pPr>
        <w:ind w:left="4820"/>
        <w:jc w:val="both"/>
        <w:rPr>
          <w:sz w:val="26"/>
          <w:szCs w:val="26"/>
        </w:rPr>
      </w:pPr>
      <w:r w:rsidRPr="001D3AD2">
        <w:rPr>
          <w:sz w:val="26"/>
          <w:szCs w:val="26"/>
        </w:rPr>
        <w:t xml:space="preserve">от </w:t>
      </w:r>
      <w:r w:rsidR="00615BD7">
        <w:rPr>
          <w:sz w:val="26"/>
          <w:szCs w:val="26"/>
        </w:rPr>
        <w:t>2</w:t>
      </w:r>
      <w:r w:rsidR="00F557B9">
        <w:rPr>
          <w:sz w:val="26"/>
          <w:szCs w:val="26"/>
        </w:rPr>
        <w:t>9</w:t>
      </w:r>
      <w:r w:rsidRPr="001D3AD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1D3AD2">
        <w:rPr>
          <w:sz w:val="26"/>
          <w:szCs w:val="26"/>
        </w:rPr>
        <w:t>1.202</w:t>
      </w:r>
      <w:r>
        <w:rPr>
          <w:sz w:val="26"/>
          <w:szCs w:val="26"/>
        </w:rPr>
        <w:t>4</w:t>
      </w:r>
      <w:r w:rsidRPr="001D3AD2">
        <w:rPr>
          <w:sz w:val="26"/>
          <w:szCs w:val="26"/>
        </w:rPr>
        <w:t xml:space="preserve"> № </w:t>
      </w:r>
      <w:r w:rsidR="00716A85">
        <w:rPr>
          <w:sz w:val="26"/>
          <w:szCs w:val="26"/>
        </w:rPr>
        <w:t>14</w:t>
      </w:r>
    </w:p>
    <w:p w14:paraId="4DB7E427" w14:textId="6517E49E" w:rsidR="002568E6" w:rsidRDefault="002568E6" w:rsidP="002568E6">
      <w:pPr>
        <w:pStyle w:val="afa"/>
        <w:ind w:left="5103"/>
        <w:rPr>
          <w:szCs w:val="26"/>
        </w:rPr>
      </w:pPr>
    </w:p>
    <w:p w14:paraId="22B87D9E" w14:textId="77777777" w:rsidR="002568E6" w:rsidRPr="00D13274" w:rsidRDefault="002568E6" w:rsidP="002568E6">
      <w:pPr>
        <w:ind w:firstLine="709"/>
        <w:jc w:val="center"/>
        <w:rPr>
          <w:sz w:val="26"/>
          <w:szCs w:val="26"/>
        </w:rPr>
      </w:pPr>
      <w:r w:rsidRPr="00D13274">
        <w:rPr>
          <w:sz w:val="26"/>
          <w:szCs w:val="26"/>
        </w:rPr>
        <w:t xml:space="preserve">ПОРЯДОК </w:t>
      </w:r>
    </w:p>
    <w:p w14:paraId="1AB7DAE3" w14:textId="77777777" w:rsidR="002568E6" w:rsidRPr="00BF4948" w:rsidRDefault="002568E6" w:rsidP="002568E6">
      <w:pPr>
        <w:pStyle w:val="Tabletitleheader"/>
        <w:spacing w:before="0"/>
        <w:rPr>
          <w:sz w:val="26"/>
          <w:szCs w:val="26"/>
        </w:rPr>
      </w:pPr>
      <w:r w:rsidRPr="00D13274">
        <w:rPr>
          <w:sz w:val="26"/>
          <w:szCs w:val="26"/>
        </w:rPr>
        <w:t xml:space="preserve">доведения до главных распорядителей бюджетных средств и получателей средств бюджета </w:t>
      </w:r>
      <w:r>
        <w:rPr>
          <w:sz w:val="26"/>
          <w:szCs w:val="26"/>
        </w:rPr>
        <w:t>муниципального округа</w:t>
      </w:r>
      <w:r w:rsidRPr="00D13274">
        <w:rPr>
          <w:sz w:val="26"/>
          <w:szCs w:val="26"/>
        </w:rPr>
        <w:t xml:space="preserve"> «Ухта» предельных объемов финансирования</w:t>
      </w:r>
    </w:p>
    <w:p w14:paraId="1A54EAB1" w14:textId="77777777" w:rsidR="002568E6" w:rsidRPr="00615BD7" w:rsidRDefault="002568E6" w:rsidP="002568E6">
      <w:pPr>
        <w:jc w:val="center"/>
        <w:rPr>
          <w:bCs/>
          <w:sz w:val="26"/>
          <w:szCs w:val="26"/>
        </w:rPr>
      </w:pPr>
    </w:p>
    <w:bookmarkEnd w:id="0"/>
    <w:bookmarkEnd w:id="1"/>
    <w:p w14:paraId="46BC52EE" w14:textId="77777777" w:rsidR="002568E6" w:rsidRPr="00615BD7" w:rsidRDefault="002568E6" w:rsidP="002568E6">
      <w:pPr>
        <w:jc w:val="center"/>
        <w:rPr>
          <w:bCs/>
          <w:sz w:val="26"/>
          <w:szCs w:val="26"/>
        </w:rPr>
      </w:pPr>
      <w:r w:rsidRPr="00615BD7">
        <w:rPr>
          <w:bCs/>
          <w:sz w:val="26"/>
          <w:szCs w:val="26"/>
        </w:rPr>
        <w:t>1.</w:t>
      </w:r>
      <w:r w:rsidRPr="00615BD7">
        <w:rPr>
          <w:bCs/>
          <w:sz w:val="26"/>
          <w:szCs w:val="26"/>
        </w:rPr>
        <w:tab/>
        <w:t xml:space="preserve"> </w:t>
      </w:r>
      <w:r w:rsidRPr="00615BD7">
        <w:rPr>
          <w:sz w:val="26"/>
          <w:szCs w:val="26"/>
        </w:rPr>
        <w:t>Общие положения</w:t>
      </w:r>
    </w:p>
    <w:p w14:paraId="41C64B01" w14:textId="77777777" w:rsidR="002568E6" w:rsidRPr="00D13274" w:rsidRDefault="002568E6" w:rsidP="002568E6">
      <w:pPr>
        <w:ind w:firstLine="709"/>
        <w:jc w:val="both"/>
        <w:rPr>
          <w:sz w:val="26"/>
          <w:szCs w:val="26"/>
        </w:rPr>
      </w:pPr>
    </w:p>
    <w:p w14:paraId="6F383755" w14:textId="4A117F07" w:rsidR="002568E6" w:rsidRPr="00D13274" w:rsidRDefault="002568E6" w:rsidP="002568E6">
      <w:pPr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1.1.</w:t>
      </w:r>
      <w:r w:rsidRPr="00D13274">
        <w:rPr>
          <w:sz w:val="26"/>
          <w:szCs w:val="26"/>
        </w:rPr>
        <w:tab/>
        <w:t xml:space="preserve">Настоящий Порядок определяет правила доведения до главных распорядителей средств </w:t>
      </w:r>
      <w:r w:rsidR="00C2221A">
        <w:rPr>
          <w:sz w:val="26"/>
          <w:szCs w:val="26"/>
        </w:rPr>
        <w:t>бюджетных средств</w:t>
      </w:r>
      <w:r w:rsidRPr="00D13274">
        <w:rPr>
          <w:sz w:val="26"/>
          <w:szCs w:val="26"/>
        </w:rPr>
        <w:t xml:space="preserve"> (далее - главные распорядители) и получателей средств бюджета </w:t>
      </w:r>
      <w:r>
        <w:rPr>
          <w:sz w:val="26"/>
          <w:szCs w:val="26"/>
        </w:rPr>
        <w:t>муниципального округа</w:t>
      </w:r>
      <w:r w:rsidRPr="00D13274">
        <w:rPr>
          <w:sz w:val="26"/>
          <w:szCs w:val="26"/>
        </w:rPr>
        <w:t xml:space="preserve"> «Ухта» (далее - получатели средств) предельных объемов оплаты денежных обязательств (далее - предельные объемы финансирования) в соответствующем периоде текущего финансового года при организации исполнения бюджета </w:t>
      </w:r>
      <w:r>
        <w:rPr>
          <w:sz w:val="26"/>
          <w:szCs w:val="26"/>
        </w:rPr>
        <w:t>муниципального округа</w:t>
      </w:r>
      <w:r w:rsidRPr="00D13274">
        <w:rPr>
          <w:sz w:val="26"/>
          <w:szCs w:val="26"/>
        </w:rPr>
        <w:t xml:space="preserve"> «Ухта» по расходам.</w:t>
      </w:r>
    </w:p>
    <w:p w14:paraId="5AAFAD24" w14:textId="77777777" w:rsidR="002568E6" w:rsidRPr="00D13274" w:rsidRDefault="002568E6" w:rsidP="002568E6">
      <w:pPr>
        <w:ind w:firstLine="709"/>
        <w:jc w:val="both"/>
        <w:rPr>
          <w:sz w:val="26"/>
          <w:szCs w:val="26"/>
        </w:rPr>
      </w:pPr>
    </w:p>
    <w:p w14:paraId="20922242" w14:textId="77777777" w:rsidR="002568E6" w:rsidRPr="00615BD7" w:rsidRDefault="002568E6" w:rsidP="002568E6">
      <w:pPr>
        <w:jc w:val="center"/>
        <w:rPr>
          <w:bCs/>
          <w:sz w:val="26"/>
          <w:szCs w:val="26"/>
        </w:rPr>
      </w:pPr>
      <w:r w:rsidRPr="00615BD7">
        <w:rPr>
          <w:bCs/>
          <w:sz w:val="26"/>
          <w:szCs w:val="26"/>
        </w:rPr>
        <w:t>2.</w:t>
      </w:r>
      <w:r w:rsidRPr="00615BD7">
        <w:rPr>
          <w:bCs/>
          <w:sz w:val="26"/>
          <w:szCs w:val="26"/>
        </w:rPr>
        <w:tab/>
      </w:r>
      <w:r w:rsidRPr="00615BD7">
        <w:rPr>
          <w:sz w:val="26"/>
          <w:szCs w:val="26"/>
        </w:rPr>
        <w:t>Доведение предельных объемов финансирования до главных распорядителей бюджетных средств и получателей средств бюджета муниципального округа «Ухта»</w:t>
      </w:r>
    </w:p>
    <w:p w14:paraId="21391233" w14:textId="77777777" w:rsidR="002568E6" w:rsidRPr="00D13274" w:rsidRDefault="002568E6" w:rsidP="002568E6">
      <w:pPr>
        <w:ind w:firstLine="709"/>
        <w:jc w:val="both"/>
        <w:rPr>
          <w:sz w:val="26"/>
          <w:szCs w:val="26"/>
        </w:rPr>
      </w:pPr>
    </w:p>
    <w:p w14:paraId="257BE84D" w14:textId="66337EA0" w:rsidR="002568E6" w:rsidRDefault="002568E6" w:rsidP="002568E6">
      <w:pPr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2.1.</w:t>
      </w:r>
      <w:r w:rsidRPr="00D13274">
        <w:rPr>
          <w:sz w:val="26"/>
          <w:szCs w:val="26"/>
        </w:rPr>
        <w:tab/>
        <w:t xml:space="preserve">Предельные объемы финансирования доводятся Финансовым управлением администрации </w:t>
      </w:r>
      <w:r>
        <w:rPr>
          <w:sz w:val="26"/>
          <w:szCs w:val="26"/>
        </w:rPr>
        <w:t>муниципального округа</w:t>
      </w:r>
      <w:r w:rsidRPr="00D13274">
        <w:rPr>
          <w:sz w:val="26"/>
          <w:szCs w:val="26"/>
        </w:rPr>
        <w:t xml:space="preserve"> «Ухта» (далее </w:t>
      </w:r>
      <w:r w:rsidR="00C2221A">
        <w:rPr>
          <w:sz w:val="26"/>
          <w:szCs w:val="26"/>
        </w:rPr>
        <w:t>-</w:t>
      </w:r>
      <w:r w:rsidRPr="00D13274">
        <w:rPr>
          <w:sz w:val="26"/>
          <w:szCs w:val="26"/>
        </w:rPr>
        <w:t xml:space="preserve"> Финансовое управление) до главных распорядителей</w:t>
      </w:r>
      <w:r>
        <w:rPr>
          <w:sz w:val="26"/>
          <w:szCs w:val="26"/>
        </w:rPr>
        <w:t>:</w:t>
      </w:r>
    </w:p>
    <w:p w14:paraId="1D8B872D" w14:textId="77777777" w:rsidR="002568E6" w:rsidRDefault="002568E6" w:rsidP="002568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13274">
        <w:rPr>
          <w:sz w:val="26"/>
          <w:szCs w:val="26"/>
        </w:rPr>
        <w:t>в пределах утвержденного месячного объема кассового плана по расходам</w:t>
      </w:r>
      <w:r>
        <w:rPr>
          <w:sz w:val="26"/>
          <w:szCs w:val="26"/>
        </w:rPr>
        <w:t xml:space="preserve"> </w:t>
      </w:r>
      <w:r w:rsidRPr="00D13274">
        <w:rPr>
          <w:sz w:val="26"/>
          <w:szCs w:val="26"/>
        </w:rPr>
        <w:t xml:space="preserve">по коду главы с детализацией по кодам бюджетной классификации Российской Федерации, с указанием кода цели при осуществлении кассовых расходов за счет средств бюджета </w:t>
      </w:r>
      <w:r>
        <w:rPr>
          <w:sz w:val="26"/>
          <w:szCs w:val="26"/>
        </w:rPr>
        <w:t>муниципального округа</w:t>
      </w:r>
      <w:r w:rsidRPr="00D13274">
        <w:rPr>
          <w:sz w:val="26"/>
          <w:szCs w:val="26"/>
        </w:rPr>
        <w:t xml:space="preserve"> «Ухта»</w:t>
      </w:r>
      <w:r>
        <w:rPr>
          <w:sz w:val="26"/>
          <w:szCs w:val="26"/>
        </w:rPr>
        <w:t>;</w:t>
      </w:r>
    </w:p>
    <w:p w14:paraId="0CCD7B7A" w14:textId="55AE8509" w:rsidR="002568E6" w:rsidRPr="00D13274" w:rsidRDefault="002568E6" w:rsidP="002568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13274">
        <w:rPr>
          <w:sz w:val="26"/>
          <w:szCs w:val="26"/>
        </w:rPr>
        <w:t xml:space="preserve">в электронном виде с применением средств электронной подписи (далее - ЭП) в программном комплексе по исполнению бюджета с дальнейшей выгрузкой электронных документов (далее - ЭД) в Управление Федерального казначейства по Республике Коми (далее </w:t>
      </w:r>
      <w:r w:rsidR="00C2221A">
        <w:rPr>
          <w:sz w:val="26"/>
          <w:szCs w:val="26"/>
        </w:rPr>
        <w:t>-</w:t>
      </w:r>
      <w:r w:rsidRPr="00D13274">
        <w:rPr>
          <w:sz w:val="26"/>
          <w:szCs w:val="26"/>
        </w:rPr>
        <w:t xml:space="preserve"> УФК</w:t>
      </w:r>
      <w:r>
        <w:rPr>
          <w:sz w:val="26"/>
          <w:szCs w:val="26"/>
        </w:rPr>
        <w:t xml:space="preserve"> по РК</w:t>
      </w:r>
      <w:r w:rsidRPr="00D13274">
        <w:rPr>
          <w:sz w:val="26"/>
          <w:szCs w:val="26"/>
        </w:rPr>
        <w:t>) в форме Расходного расписания (код формы по КФД 0531722) посредством системы удаленного финансового документооборота (далее - СУФД).</w:t>
      </w:r>
    </w:p>
    <w:p w14:paraId="4206BEA7" w14:textId="261608B0" w:rsidR="002568E6" w:rsidRDefault="002568E6" w:rsidP="002568E6">
      <w:pPr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D13274">
        <w:rPr>
          <w:sz w:val="26"/>
          <w:szCs w:val="26"/>
        </w:rPr>
        <w:t>.</w:t>
      </w:r>
      <w:r w:rsidRPr="00D13274">
        <w:rPr>
          <w:sz w:val="26"/>
          <w:szCs w:val="26"/>
        </w:rPr>
        <w:tab/>
        <w:t>УФК</w:t>
      </w:r>
      <w:r>
        <w:rPr>
          <w:sz w:val="26"/>
          <w:szCs w:val="26"/>
        </w:rPr>
        <w:t xml:space="preserve"> по РК</w:t>
      </w:r>
      <w:r w:rsidRPr="00D13274">
        <w:rPr>
          <w:sz w:val="26"/>
          <w:szCs w:val="26"/>
        </w:rPr>
        <w:t xml:space="preserve"> доводит предельные объемы финансирования до главных распорядителей и получателей средств и отражает их на соответствующих лицевых счетах в порядке, </w:t>
      </w:r>
      <w:r w:rsidRPr="00DD7683">
        <w:rPr>
          <w:sz w:val="26"/>
          <w:szCs w:val="26"/>
        </w:rPr>
        <w:t>установленном</w:t>
      </w:r>
      <w:r>
        <w:rPr>
          <w:sz w:val="26"/>
          <w:szCs w:val="26"/>
        </w:rPr>
        <w:t xml:space="preserve"> </w:t>
      </w:r>
      <w:hyperlink r:id="rId9" w:history="1"/>
      <w:r w:rsidRPr="00D13274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D13274">
        <w:rPr>
          <w:sz w:val="26"/>
          <w:szCs w:val="26"/>
        </w:rPr>
        <w:t xml:space="preserve"> казначейств</w:t>
      </w:r>
      <w:r>
        <w:rPr>
          <w:sz w:val="26"/>
          <w:szCs w:val="26"/>
        </w:rPr>
        <w:t>ом.</w:t>
      </w:r>
    </w:p>
    <w:p w14:paraId="17CCE383" w14:textId="77777777" w:rsidR="002568E6" w:rsidRDefault="002568E6" w:rsidP="002568E6">
      <w:pPr>
        <w:ind w:firstLine="709"/>
        <w:jc w:val="both"/>
        <w:rPr>
          <w:sz w:val="26"/>
          <w:szCs w:val="26"/>
        </w:rPr>
      </w:pPr>
      <w:bookmarkStart w:id="3" w:name="Par14"/>
      <w:bookmarkEnd w:id="3"/>
      <w:r w:rsidRPr="00D13274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D13274">
        <w:rPr>
          <w:sz w:val="26"/>
          <w:szCs w:val="26"/>
        </w:rPr>
        <w:t>.</w:t>
      </w:r>
      <w:r w:rsidRPr="00D13274">
        <w:rPr>
          <w:sz w:val="26"/>
          <w:szCs w:val="26"/>
        </w:rPr>
        <w:tab/>
      </w:r>
      <w:r w:rsidRPr="00C811C6">
        <w:rPr>
          <w:sz w:val="26"/>
          <w:szCs w:val="26"/>
        </w:rPr>
        <w:t>Доведение предельных объемов финансирования до главных распорядителей производится в пределах суммы необходимой для оплаты бюджетных обязательств</w:t>
      </w:r>
      <w:r>
        <w:rPr>
          <w:sz w:val="26"/>
          <w:szCs w:val="26"/>
        </w:rPr>
        <w:t>,</w:t>
      </w:r>
      <w:r w:rsidRPr="00C811C6">
        <w:rPr>
          <w:sz w:val="26"/>
          <w:szCs w:val="26"/>
        </w:rPr>
        <w:t xml:space="preserve"> не превышающих месячного кассового плана по расходам</w:t>
      </w:r>
      <w:r>
        <w:rPr>
          <w:sz w:val="26"/>
          <w:szCs w:val="26"/>
        </w:rPr>
        <w:t xml:space="preserve"> и в пределах остатка на едином счете бюджета муниципального округа «Ухта»</w:t>
      </w:r>
      <w:r w:rsidRPr="00C811C6">
        <w:rPr>
          <w:sz w:val="26"/>
          <w:szCs w:val="26"/>
        </w:rPr>
        <w:t>.</w:t>
      </w:r>
    </w:p>
    <w:p w14:paraId="2A40E013" w14:textId="77777777" w:rsidR="002568E6" w:rsidRDefault="002568E6" w:rsidP="002568E6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недостаточности средств на едином счете бюджета муниципального округа «Ухта» для доведения до главных распорядителей и получателей средств предельных объемов финансирования в полном объеме с учетом сумм возврата с единого счета бюджета муниципального округа «Ухта» на казначейские счета, с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которых они были ранее перечислены, определяемых в соответствии с </w:t>
      </w:r>
      <w:hyperlink r:id="rId10" w:history="1">
        <w:r w:rsidRPr="00094C17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094C17">
        <w:rPr>
          <w:rFonts w:eastAsiaTheme="minorHAnsi"/>
          <w:sz w:val="26"/>
          <w:szCs w:val="26"/>
          <w:lang w:eastAsia="en-US"/>
        </w:rPr>
        <w:t xml:space="preserve"> привлечения остатков средств на единый счет бюджета муниципального округа «Ухта» и возврата привлеченных средств,</w:t>
      </w:r>
      <w:r>
        <w:rPr>
          <w:rFonts w:eastAsiaTheme="minorHAnsi"/>
          <w:sz w:val="26"/>
          <w:szCs w:val="26"/>
          <w:lang w:eastAsia="en-US"/>
        </w:rPr>
        <w:t xml:space="preserve"> которая может привести к временному кассовому разрыву, Финансовое управление вправе ограничить доведение предельных объемов финансирования до главных распорядителей.</w:t>
      </w:r>
    </w:p>
    <w:p w14:paraId="15E0F752" w14:textId="77777777" w:rsidR="002568E6" w:rsidRDefault="002568E6" w:rsidP="002568E6">
      <w:pPr>
        <w:ind w:firstLine="709"/>
        <w:jc w:val="both"/>
        <w:rPr>
          <w:sz w:val="26"/>
          <w:szCs w:val="26"/>
        </w:rPr>
      </w:pPr>
      <w:bookmarkStart w:id="4" w:name="Par17"/>
      <w:bookmarkEnd w:id="4"/>
      <w:r w:rsidRPr="00B868F2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B868F2">
        <w:rPr>
          <w:sz w:val="26"/>
          <w:szCs w:val="26"/>
        </w:rPr>
        <w:t>.</w:t>
      </w:r>
      <w:r w:rsidRPr="00B868F2">
        <w:rPr>
          <w:sz w:val="26"/>
          <w:szCs w:val="26"/>
        </w:rPr>
        <w:tab/>
        <w:t>Главные распорядители формируют в программном комплексе по исполнению бюджета ЭД «</w:t>
      </w:r>
      <w:r>
        <w:rPr>
          <w:sz w:val="26"/>
          <w:szCs w:val="26"/>
        </w:rPr>
        <w:t>Р</w:t>
      </w:r>
      <w:r w:rsidRPr="00B868F2">
        <w:rPr>
          <w:sz w:val="26"/>
          <w:szCs w:val="26"/>
        </w:rPr>
        <w:t>аспоряжение о зачислении средств</w:t>
      </w:r>
      <w:r>
        <w:rPr>
          <w:sz w:val="26"/>
          <w:szCs w:val="26"/>
        </w:rPr>
        <w:t xml:space="preserve"> на л/с</w:t>
      </w:r>
      <w:r w:rsidRPr="00B868F2">
        <w:rPr>
          <w:sz w:val="26"/>
          <w:szCs w:val="26"/>
        </w:rPr>
        <w:t>» на основе сформированных получателями средств ЭД «Распоряжение о зачислении средств</w:t>
      </w:r>
      <w:r>
        <w:rPr>
          <w:sz w:val="26"/>
          <w:szCs w:val="26"/>
        </w:rPr>
        <w:t xml:space="preserve"> на л/с</w:t>
      </w:r>
      <w:r w:rsidRPr="00B868F2">
        <w:rPr>
          <w:sz w:val="26"/>
          <w:szCs w:val="26"/>
        </w:rPr>
        <w:t>», которое передают на согласование в Финансовое управление и подписывают ЭП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руководителя главного распорядителя, лица, исполняющего его обязанности, или лица, уполномоченного руководителем</w:t>
      </w:r>
      <w:r w:rsidRPr="00B868F2">
        <w:rPr>
          <w:sz w:val="26"/>
          <w:szCs w:val="26"/>
        </w:rPr>
        <w:t>.</w:t>
      </w:r>
    </w:p>
    <w:p w14:paraId="727CC407" w14:textId="77777777" w:rsidR="002568E6" w:rsidRDefault="002568E6" w:rsidP="002568E6">
      <w:pPr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создании </w:t>
      </w:r>
      <w:r w:rsidRPr="00B868F2">
        <w:rPr>
          <w:sz w:val="26"/>
          <w:szCs w:val="26"/>
        </w:rPr>
        <w:t>получателями средств ЭД «Распоряжение о зачислении средств</w:t>
      </w:r>
      <w:r>
        <w:rPr>
          <w:sz w:val="26"/>
          <w:szCs w:val="26"/>
        </w:rPr>
        <w:t xml:space="preserve"> на л/с</w:t>
      </w:r>
      <w:r w:rsidRPr="00B868F2">
        <w:rPr>
          <w:sz w:val="26"/>
          <w:szCs w:val="26"/>
        </w:rPr>
        <w:t>»</w:t>
      </w:r>
      <w:r w:rsidRPr="00D13274">
        <w:rPr>
          <w:sz w:val="26"/>
          <w:szCs w:val="26"/>
        </w:rPr>
        <w:t xml:space="preserve"> до 12 часов текущего рабочего дня, доведение предельных объемов финансирования до главных распорядителей осуществляется в течение текущего рабочего дня, после 12 часов текущего рабочего дня обрабатываются следующим рабочим днем.</w:t>
      </w:r>
    </w:p>
    <w:p w14:paraId="37792612" w14:textId="77777777" w:rsidR="002568E6" w:rsidRPr="00D13274" w:rsidRDefault="002568E6" w:rsidP="002568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13274">
        <w:rPr>
          <w:sz w:val="26"/>
          <w:szCs w:val="26"/>
        </w:rPr>
        <w:t xml:space="preserve">ри </w:t>
      </w:r>
      <w:r>
        <w:rPr>
          <w:sz w:val="26"/>
          <w:szCs w:val="26"/>
        </w:rPr>
        <w:t xml:space="preserve">создании </w:t>
      </w:r>
      <w:r w:rsidRPr="00B868F2">
        <w:rPr>
          <w:sz w:val="26"/>
          <w:szCs w:val="26"/>
        </w:rPr>
        <w:t>получателями средств ЭД «Распоряжение о зачислении средств</w:t>
      </w:r>
      <w:r>
        <w:rPr>
          <w:sz w:val="26"/>
          <w:szCs w:val="26"/>
        </w:rPr>
        <w:t xml:space="preserve"> на л/с</w:t>
      </w:r>
      <w:r w:rsidRPr="00B868F2">
        <w:rPr>
          <w:sz w:val="26"/>
          <w:szCs w:val="26"/>
        </w:rPr>
        <w:t>»</w:t>
      </w:r>
      <w:r w:rsidRPr="00D13274">
        <w:rPr>
          <w:sz w:val="26"/>
          <w:szCs w:val="26"/>
        </w:rPr>
        <w:t xml:space="preserve"> </w:t>
      </w:r>
      <w:r>
        <w:rPr>
          <w:sz w:val="26"/>
          <w:szCs w:val="26"/>
        </w:rPr>
        <w:t>со знаком минус</w:t>
      </w:r>
      <w:r w:rsidRPr="00D132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обрабатываются в течение </w:t>
      </w:r>
      <w:r w:rsidRPr="00D13274">
        <w:rPr>
          <w:sz w:val="26"/>
          <w:szCs w:val="26"/>
        </w:rPr>
        <w:t>текущего рабочего</w:t>
      </w:r>
      <w:r>
        <w:rPr>
          <w:sz w:val="26"/>
          <w:szCs w:val="26"/>
        </w:rPr>
        <w:t xml:space="preserve"> дня до </w:t>
      </w:r>
      <w:r w:rsidRPr="00D1327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D13274">
        <w:rPr>
          <w:sz w:val="26"/>
          <w:szCs w:val="26"/>
        </w:rPr>
        <w:t xml:space="preserve"> часов</w:t>
      </w:r>
      <w:r>
        <w:rPr>
          <w:sz w:val="26"/>
          <w:szCs w:val="26"/>
        </w:rPr>
        <w:t>.</w:t>
      </w:r>
    </w:p>
    <w:p w14:paraId="3DB65F2D" w14:textId="77777777" w:rsidR="002568E6" w:rsidRPr="00B868F2" w:rsidRDefault="002568E6" w:rsidP="002568E6">
      <w:pPr>
        <w:ind w:firstLine="709"/>
        <w:jc w:val="both"/>
        <w:rPr>
          <w:sz w:val="26"/>
          <w:szCs w:val="26"/>
        </w:rPr>
      </w:pPr>
      <w:r w:rsidRPr="00B868F2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B868F2">
        <w:rPr>
          <w:sz w:val="26"/>
          <w:szCs w:val="26"/>
        </w:rPr>
        <w:t>.</w:t>
      </w:r>
      <w:r w:rsidRPr="00B868F2">
        <w:rPr>
          <w:sz w:val="26"/>
          <w:szCs w:val="26"/>
        </w:rPr>
        <w:tab/>
        <w:t>Финансовое управление осуществляет проверку суммы предельного объема финансирования главного распорядителя на соответствие показателям объема кассового плана с учетом положений пункта 2.</w:t>
      </w:r>
      <w:r>
        <w:rPr>
          <w:sz w:val="26"/>
          <w:szCs w:val="26"/>
        </w:rPr>
        <w:t>3</w:t>
      </w:r>
      <w:r w:rsidRPr="00B868F2">
        <w:rPr>
          <w:sz w:val="26"/>
          <w:szCs w:val="26"/>
        </w:rPr>
        <w:t xml:space="preserve"> настоящего Порядка и в сроки, установленные пунктом 2.</w:t>
      </w:r>
      <w:r>
        <w:rPr>
          <w:sz w:val="26"/>
          <w:szCs w:val="26"/>
        </w:rPr>
        <w:t>4</w:t>
      </w:r>
      <w:r w:rsidRPr="00B868F2">
        <w:rPr>
          <w:sz w:val="26"/>
          <w:szCs w:val="26"/>
        </w:rPr>
        <w:t xml:space="preserve"> настоящего Порядка.</w:t>
      </w:r>
    </w:p>
    <w:p w14:paraId="186E04A3" w14:textId="77777777" w:rsidR="002568E6" w:rsidRPr="00B868F2" w:rsidRDefault="002568E6" w:rsidP="002568E6">
      <w:pPr>
        <w:ind w:firstLine="709"/>
        <w:jc w:val="both"/>
        <w:rPr>
          <w:sz w:val="26"/>
          <w:szCs w:val="26"/>
        </w:rPr>
      </w:pPr>
      <w:r w:rsidRPr="00B868F2">
        <w:rPr>
          <w:sz w:val="26"/>
          <w:szCs w:val="26"/>
        </w:rPr>
        <w:t>При нарушении требований, установленных настоящим Порядком, Финансовое управление в течение 1 рабочего дня со дня доведения главным распорядителем ЭД «</w:t>
      </w:r>
      <w:r>
        <w:rPr>
          <w:sz w:val="26"/>
          <w:szCs w:val="26"/>
        </w:rPr>
        <w:t>Р</w:t>
      </w:r>
      <w:r w:rsidRPr="00B868F2">
        <w:rPr>
          <w:sz w:val="26"/>
          <w:szCs w:val="26"/>
        </w:rPr>
        <w:t>аспоряжение о зачислении средств</w:t>
      </w:r>
      <w:r>
        <w:rPr>
          <w:sz w:val="26"/>
          <w:szCs w:val="26"/>
        </w:rPr>
        <w:t xml:space="preserve"> на л/с</w:t>
      </w:r>
      <w:r w:rsidRPr="00B868F2">
        <w:rPr>
          <w:sz w:val="26"/>
          <w:szCs w:val="26"/>
        </w:rPr>
        <w:t>» на согласование в Финансовое управление переводит ЭД «</w:t>
      </w:r>
      <w:r>
        <w:rPr>
          <w:sz w:val="26"/>
          <w:szCs w:val="26"/>
        </w:rPr>
        <w:t>Р</w:t>
      </w:r>
      <w:r w:rsidRPr="00B868F2">
        <w:rPr>
          <w:sz w:val="26"/>
          <w:szCs w:val="26"/>
        </w:rPr>
        <w:t>аспоряжение о зачисление средств</w:t>
      </w:r>
      <w:r>
        <w:rPr>
          <w:sz w:val="26"/>
          <w:szCs w:val="26"/>
        </w:rPr>
        <w:t xml:space="preserve"> на л/с</w:t>
      </w:r>
      <w:r w:rsidRPr="00B868F2">
        <w:rPr>
          <w:sz w:val="26"/>
          <w:szCs w:val="26"/>
        </w:rPr>
        <w:t>» на статус «Забраковать» с указанием причины отказа.</w:t>
      </w:r>
    </w:p>
    <w:p w14:paraId="4FB49909" w14:textId="756E0C85" w:rsidR="002568E6" w:rsidRPr="00B868F2" w:rsidRDefault="002568E6" w:rsidP="002568E6">
      <w:pPr>
        <w:ind w:firstLine="709"/>
        <w:jc w:val="both"/>
        <w:rPr>
          <w:sz w:val="26"/>
          <w:szCs w:val="26"/>
        </w:rPr>
      </w:pPr>
      <w:r w:rsidRPr="00B868F2">
        <w:rPr>
          <w:sz w:val="26"/>
          <w:szCs w:val="26"/>
        </w:rPr>
        <w:t xml:space="preserve">В случае положительного результата контроля на соответствие требованиям, Финансовое управление </w:t>
      </w:r>
      <w:r>
        <w:rPr>
          <w:sz w:val="26"/>
          <w:szCs w:val="26"/>
        </w:rPr>
        <w:t>согласовывает</w:t>
      </w:r>
      <w:r w:rsidRPr="00B868F2">
        <w:rPr>
          <w:sz w:val="26"/>
          <w:szCs w:val="26"/>
        </w:rPr>
        <w:t xml:space="preserve"> ЭД «</w:t>
      </w:r>
      <w:r>
        <w:rPr>
          <w:sz w:val="26"/>
          <w:szCs w:val="26"/>
        </w:rPr>
        <w:t>Р</w:t>
      </w:r>
      <w:r w:rsidRPr="00B868F2">
        <w:rPr>
          <w:sz w:val="26"/>
          <w:szCs w:val="26"/>
        </w:rPr>
        <w:t>аспоряжение о зачислении средств</w:t>
      </w:r>
      <w:r>
        <w:rPr>
          <w:sz w:val="26"/>
          <w:szCs w:val="26"/>
        </w:rPr>
        <w:t xml:space="preserve"> на л/с</w:t>
      </w:r>
      <w:r w:rsidRPr="00B868F2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B868F2">
        <w:rPr>
          <w:sz w:val="26"/>
          <w:szCs w:val="26"/>
        </w:rPr>
        <w:t xml:space="preserve">формирует ЭД «Расходное расписание» и осуществляет выгрузку ЭД «Расходное расписание» в систему СУФД для дальнейшего подписания ЭП и отправки в УФК </w:t>
      </w:r>
      <w:r>
        <w:rPr>
          <w:sz w:val="26"/>
          <w:szCs w:val="26"/>
        </w:rPr>
        <w:t xml:space="preserve">по РК </w:t>
      </w:r>
      <w:r w:rsidRPr="00B868F2">
        <w:rPr>
          <w:sz w:val="26"/>
          <w:szCs w:val="26"/>
        </w:rPr>
        <w:t>в сроки, установленные пунктом 2.</w:t>
      </w:r>
      <w:r>
        <w:rPr>
          <w:sz w:val="26"/>
          <w:szCs w:val="26"/>
        </w:rPr>
        <w:t>4</w:t>
      </w:r>
      <w:r w:rsidRPr="00B868F2">
        <w:rPr>
          <w:sz w:val="26"/>
          <w:szCs w:val="26"/>
        </w:rPr>
        <w:t xml:space="preserve"> настоящего Порядка.</w:t>
      </w:r>
    </w:p>
    <w:p w14:paraId="5E5FD478" w14:textId="5352B22B" w:rsidR="002568E6" w:rsidRPr="00D13274" w:rsidRDefault="002568E6" w:rsidP="002568E6">
      <w:pPr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D13274">
        <w:rPr>
          <w:sz w:val="26"/>
          <w:szCs w:val="26"/>
        </w:rPr>
        <w:t>.</w:t>
      </w:r>
      <w:r w:rsidRPr="00D13274">
        <w:rPr>
          <w:sz w:val="26"/>
          <w:szCs w:val="26"/>
        </w:rPr>
        <w:tab/>
        <w:t>ЭД «Расходное расписание», содержащее предельные объемы финансирования, направленное в СУФД и находящееся на бизнес - статусе «Зарегистрировано», считается принятым УФК</w:t>
      </w:r>
      <w:r w:rsidR="00887E4A">
        <w:rPr>
          <w:sz w:val="26"/>
          <w:szCs w:val="26"/>
        </w:rPr>
        <w:t xml:space="preserve"> по РК</w:t>
      </w:r>
      <w:r w:rsidRPr="00D13274">
        <w:rPr>
          <w:sz w:val="26"/>
          <w:szCs w:val="26"/>
        </w:rPr>
        <w:t xml:space="preserve"> и доведенным до главных распорядителей.</w:t>
      </w:r>
    </w:p>
    <w:p w14:paraId="1D66F682" w14:textId="53E3107C" w:rsidR="002568E6" w:rsidRPr="00D13274" w:rsidRDefault="002568E6" w:rsidP="002568E6">
      <w:pPr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D13274">
        <w:rPr>
          <w:sz w:val="26"/>
          <w:szCs w:val="26"/>
        </w:rPr>
        <w:t>.</w:t>
      </w:r>
      <w:r w:rsidRPr="00D13274">
        <w:rPr>
          <w:sz w:val="26"/>
          <w:szCs w:val="26"/>
        </w:rPr>
        <w:tab/>
        <w:t>Предельные объемы финансирования, доведенные на лицевые счета главных распорядителей, в течение одного рабочего дня со дня их принятия УФК</w:t>
      </w:r>
      <w:r w:rsidR="00887E4A">
        <w:rPr>
          <w:sz w:val="26"/>
          <w:szCs w:val="26"/>
        </w:rPr>
        <w:t xml:space="preserve"> по РК</w:t>
      </w:r>
      <w:r w:rsidRPr="00D13274">
        <w:rPr>
          <w:sz w:val="26"/>
          <w:szCs w:val="26"/>
        </w:rPr>
        <w:t xml:space="preserve"> подлежат доведению главными распорядителями на лицевые счета получателей средств, открытых в УФК</w:t>
      </w:r>
      <w:r w:rsidR="00887E4A">
        <w:rPr>
          <w:sz w:val="26"/>
          <w:szCs w:val="26"/>
        </w:rPr>
        <w:t xml:space="preserve"> по РК</w:t>
      </w:r>
      <w:r w:rsidRPr="00D13274">
        <w:rPr>
          <w:sz w:val="26"/>
          <w:szCs w:val="26"/>
        </w:rPr>
        <w:t>, путем подписания ЭД «Расходное расписание» посредством СУФД в УФК</w:t>
      </w:r>
      <w:r w:rsidR="00887E4A">
        <w:rPr>
          <w:sz w:val="26"/>
          <w:szCs w:val="26"/>
        </w:rPr>
        <w:t xml:space="preserve"> по РК</w:t>
      </w:r>
      <w:r w:rsidRPr="00D13274">
        <w:rPr>
          <w:sz w:val="26"/>
          <w:szCs w:val="26"/>
        </w:rPr>
        <w:t>.</w:t>
      </w:r>
    </w:p>
    <w:p w14:paraId="120B96D2" w14:textId="77777777" w:rsidR="002568E6" w:rsidRPr="00D13274" w:rsidRDefault="002568E6" w:rsidP="002568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D13274">
        <w:rPr>
          <w:sz w:val="26"/>
          <w:szCs w:val="26"/>
        </w:rPr>
        <w:t>.</w:t>
      </w:r>
      <w:r w:rsidRPr="00D13274">
        <w:rPr>
          <w:sz w:val="26"/>
          <w:szCs w:val="26"/>
        </w:rPr>
        <w:tab/>
        <w:t>Неиспользованные остатки предельных объемов финансирования, сформировавши</w:t>
      </w:r>
      <w:r>
        <w:rPr>
          <w:sz w:val="26"/>
          <w:szCs w:val="26"/>
        </w:rPr>
        <w:t>е</w:t>
      </w:r>
      <w:r w:rsidRPr="00D13274">
        <w:rPr>
          <w:sz w:val="26"/>
          <w:szCs w:val="26"/>
        </w:rPr>
        <w:t>ся на 1 число месяца, следующего за отчетным, отзыву не подлежат.</w:t>
      </w:r>
    </w:p>
    <w:p w14:paraId="61A5B59A" w14:textId="77777777" w:rsidR="002568E6" w:rsidRDefault="002568E6" w:rsidP="002568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Остатки предельных объемов финансирования являются переходящими и отражаются на лицевых счетах главных распорядителей, получателей средств с нарастающим итогом.</w:t>
      </w:r>
    </w:p>
    <w:p w14:paraId="2D34C171" w14:textId="77777777" w:rsidR="002568E6" w:rsidRDefault="002568E6" w:rsidP="002568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9</w:t>
      </w:r>
      <w:r w:rsidRPr="00D13274">
        <w:rPr>
          <w:sz w:val="26"/>
          <w:szCs w:val="26"/>
        </w:rPr>
        <w:t>.</w:t>
      </w:r>
      <w:r w:rsidRPr="00D13274">
        <w:rPr>
          <w:sz w:val="26"/>
          <w:szCs w:val="26"/>
        </w:rPr>
        <w:tab/>
        <w:t>Срок действия предельных объемов финансирования завершается в последний рабочий день финансового года.</w:t>
      </w:r>
    </w:p>
    <w:p w14:paraId="0CDC38DD" w14:textId="77777777" w:rsidR="00971F92" w:rsidRDefault="00971F92"/>
    <w:sectPr w:rsidR="00971F92" w:rsidSect="00C2221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F0799" w14:textId="77777777" w:rsidR="00937960" w:rsidRDefault="00937960">
      <w:r>
        <w:separator/>
      </w:r>
    </w:p>
  </w:endnote>
  <w:endnote w:type="continuationSeparator" w:id="0">
    <w:p w14:paraId="0DD18CD5" w14:textId="77777777" w:rsidR="00937960" w:rsidRDefault="0093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0F8FA" w14:textId="77777777" w:rsidR="00937960" w:rsidRDefault="00937960">
      <w:r>
        <w:separator/>
      </w:r>
    </w:p>
  </w:footnote>
  <w:footnote w:type="continuationSeparator" w:id="0">
    <w:p w14:paraId="3F5071B9" w14:textId="77777777" w:rsidR="00937960" w:rsidRDefault="0093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020719"/>
      <w:docPartObj>
        <w:docPartGallery w:val="Page Numbers (Top of Page)"/>
        <w:docPartUnique/>
      </w:docPartObj>
    </w:sdtPr>
    <w:sdtEndPr/>
    <w:sdtContent>
      <w:p w14:paraId="6D0E272F" w14:textId="1373BB60" w:rsidR="00C2221A" w:rsidRDefault="00C222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6DE">
          <w:rPr>
            <w:noProof/>
          </w:rPr>
          <w:t>2</w:t>
        </w:r>
        <w:r>
          <w:fldChar w:fldCharType="end"/>
        </w:r>
      </w:p>
    </w:sdtContent>
  </w:sdt>
  <w:p w14:paraId="6F80519D" w14:textId="77777777" w:rsidR="00C2221A" w:rsidRDefault="00C2221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94C17"/>
    <w:rsid w:val="002568E6"/>
    <w:rsid w:val="002944B3"/>
    <w:rsid w:val="00316978"/>
    <w:rsid w:val="00372D60"/>
    <w:rsid w:val="003B7BC5"/>
    <w:rsid w:val="00494210"/>
    <w:rsid w:val="004E0991"/>
    <w:rsid w:val="004F0158"/>
    <w:rsid w:val="00524FE5"/>
    <w:rsid w:val="00613932"/>
    <w:rsid w:val="00615BD7"/>
    <w:rsid w:val="00716A85"/>
    <w:rsid w:val="00757645"/>
    <w:rsid w:val="007709DF"/>
    <w:rsid w:val="00824643"/>
    <w:rsid w:val="00887E4A"/>
    <w:rsid w:val="00925DDD"/>
    <w:rsid w:val="00937960"/>
    <w:rsid w:val="009454B5"/>
    <w:rsid w:val="00971F92"/>
    <w:rsid w:val="00AD7B60"/>
    <w:rsid w:val="00BD32E7"/>
    <w:rsid w:val="00C2221A"/>
    <w:rsid w:val="00CE13E5"/>
    <w:rsid w:val="00D116DE"/>
    <w:rsid w:val="00E06B86"/>
    <w:rsid w:val="00EE72EF"/>
    <w:rsid w:val="00F557B9"/>
    <w:rsid w:val="00FF1A40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  <w:style w:type="paragraph" w:customStyle="1" w:styleId="Tabletitleheader">
    <w:name w:val="Table_title_header"/>
    <w:basedOn w:val="a"/>
    <w:rsid w:val="002568E6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73688957AB4A79629BA7DF3418DBBBD0A292E20F4E6FFB5A840876D5D4A516F596F5751ED11D83D600C29800888AB85B7B5BC777B4C3045DD3C8C8WBF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D17ADD62E13C03889CE15622727E5B9871A19B8250FF0F56A9C6D0958480525872AEA6A1248C83C9F81F90Bq8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FC55-1451-44C8-8DED-4F8525E7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Канева</cp:lastModifiedBy>
  <cp:revision>50</cp:revision>
  <cp:lastPrinted>2024-01-29T07:36:00Z</cp:lastPrinted>
  <dcterms:created xsi:type="dcterms:W3CDTF">2019-02-14T11:40:00Z</dcterms:created>
  <dcterms:modified xsi:type="dcterms:W3CDTF">2024-02-13T09:01:00Z</dcterms:modified>
</cp:coreProperties>
</file>