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14:paraId="1F6966F3" w14:textId="77777777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7BBF89" w14:textId="77777777" w:rsidR="00602552" w:rsidRPr="007527B3" w:rsidRDefault="00602552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1F23F651" wp14:editId="41AD3341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141614</wp:posOffset>
                  </wp:positionV>
                  <wp:extent cx="737870" cy="737870"/>
                  <wp:effectExtent l="0" t="0" r="508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6FC330" w14:textId="77777777"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14:paraId="349FC8CD" w14:textId="77777777"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14:paraId="70E73B6F" w14:textId="77777777" w:rsidR="00602552" w:rsidRDefault="00602552" w:rsidP="00602552">
            <w:pPr>
              <w:jc w:val="center"/>
              <w:rPr>
                <w:szCs w:val="20"/>
              </w:rPr>
            </w:pPr>
          </w:p>
          <w:p w14:paraId="71DFFECB" w14:textId="77777777" w:rsidR="00602552" w:rsidRPr="007527B3" w:rsidRDefault="00602552" w:rsidP="00602552">
            <w:pPr>
              <w:jc w:val="center"/>
              <w:rPr>
                <w:sz w:val="26"/>
                <w:szCs w:val="26"/>
              </w:rPr>
            </w:pPr>
            <w:r w:rsidRPr="007527B3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E9A1F" w14:textId="77777777"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B7227" w14:textId="77777777" w:rsidR="00602552" w:rsidRPr="007527B3" w:rsidRDefault="00602552" w:rsidP="00602552">
            <w:pPr>
              <w:jc w:val="center"/>
            </w:pPr>
          </w:p>
          <w:p w14:paraId="1947024F" w14:textId="77777777" w:rsidR="00602552" w:rsidRPr="007527B3" w:rsidRDefault="00602552" w:rsidP="00602552">
            <w:pPr>
              <w:jc w:val="center"/>
            </w:pPr>
          </w:p>
          <w:p w14:paraId="543056C2" w14:textId="77777777" w:rsidR="00602552" w:rsidRPr="007527B3" w:rsidRDefault="00602552" w:rsidP="00602552">
            <w:pPr>
              <w:jc w:val="center"/>
            </w:pPr>
          </w:p>
          <w:p w14:paraId="5D7D23F2" w14:textId="77777777" w:rsidR="00602552" w:rsidRDefault="00602552" w:rsidP="00602552">
            <w:pPr>
              <w:jc w:val="center"/>
            </w:pPr>
          </w:p>
          <w:p w14:paraId="24D8E218" w14:textId="77777777" w:rsidR="00602552" w:rsidRPr="007527B3" w:rsidRDefault="00602552" w:rsidP="00602552">
            <w:pPr>
              <w:ind w:left="-108"/>
              <w:jc w:val="center"/>
            </w:pPr>
            <w:r w:rsidRPr="007527B3">
              <w:t>«УХТА» КАР КЫТШ</w:t>
            </w:r>
            <w:r>
              <w:t>ЫН</w:t>
            </w:r>
          </w:p>
          <w:p w14:paraId="2F666AC4" w14:textId="77777777" w:rsidR="00602552" w:rsidRPr="007527B3" w:rsidRDefault="00602552" w:rsidP="00602552">
            <w:pPr>
              <w:ind w:left="-108"/>
              <w:jc w:val="center"/>
            </w:pPr>
            <w:r w:rsidRPr="007527B3">
              <w:t>МУНИЦИПАЛЬНÖЙ ЮКÖН</w:t>
            </w:r>
            <w:r>
              <w:t>Л</w:t>
            </w:r>
            <w:r w:rsidRPr="00AF46DA">
              <w:t>ÖН</w:t>
            </w:r>
          </w:p>
          <w:p w14:paraId="071AB5F3" w14:textId="77777777" w:rsidR="00602552" w:rsidRDefault="00602552" w:rsidP="00602552">
            <w:pPr>
              <w:ind w:left="-108"/>
              <w:jc w:val="center"/>
            </w:pPr>
            <w:r w:rsidRPr="007527B3">
              <w:t xml:space="preserve">АДМИНИСТРАЦИЯСА </w:t>
            </w:r>
          </w:p>
          <w:p w14:paraId="26C2EF77" w14:textId="77777777"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43C76C8D" w14:textId="77777777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99F2D07" w14:textId="1DA8F13F" w:rsidR="00602552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753BCECE" w14:textId="1279BBA3" w:rsidR="006B7E58" w:rsidRDefault="006B7E58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632006FF" w14:textId="77777777" w:rsidR="006B7E58" w:rsidRPr="007527B3" w:rsidRDefault="006B7E58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5A8F3A96" w14:textId="77777777"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1B54635E" w14:textId="77777777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9C31D1" w14:textId="291863F5" w:rsidR="00602552" w:rsidRPr="007527B3" w:rsidRDefault="00683A65" w:rsidP="00BE24D3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 w:rsidRPr="006976EF">
              <w:rPr>
                <w:sz w:val="26"/>
                <w:szCs w:val="26"/>
              </w:rPr>
              <w:t>2</w:t>
            </w:r>
            <w:r w:rsidR="006976EF" w:rsidRPr="006976EF">
              <w:rPr>
                <w:sz w:val="26"/>
                <w:szCs w:val="26"/>
                <w:lang w:val="en-US"/>
              </w:rPr>
              <w:t>2</w:t>
            </w:r>
            <w:r w:rsidR="008F066A" w:rsidRPr="006976EF">
              <w:rPr>
                <w:sz w:val="26"/>
                <w:szCs w:val="26"/>
              </w:rPr>
              <w:t>.12.20</w:t>
            </w:r>
            <w:r w:rsidR="0014705B" w:rsidRPr="006976EF">
              <w:rPr>
                <w:sz w:val="26"/>
                <w:szCs w:val="26"/>
              </w:rPr>
              <w:t>22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2FFB8A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6D1A417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0E0B8" w14:textId="77777777" w:rsidR="00602552" w:rsidRPr="007527B3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9CEEF" w14:textId="11C39C75" w:rsidR="00602552" w:rsidRPr="00D5023E" w:rsidRDefault="004B1D02" w:rsidP="000C4F3E">
            <w:pPr>
              <w:tabs>
                <w:tab w:val="left" w:pos="426"/>
              </w:tabs>
              <w:ind w:firstLine="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</w:t>
            </w:r>
          </w:p>
        </w:tc>
      </w:tr>
      <w:tr w:rsidR="00D43AAA" w:rsidRPr="007527B3" w14:paraId="2AACCE36" w14:textId="77777777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0F74DE00" w14:textId="77777777" w:rsidR="00D43AAA" w:rsidRPr="007527B3" w:rsidRDefault="00D43AAA" w:rsidP="00D43AAA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г.Ухта</w:t>
            </w:r>
            <w:proofErr w:type="spellEnd"/>
            <w:proofErr w:type="gramStart"/>
            <w:r w:rsidRPr="007527B3">
              <w:rPr>
                <w:sz w:val="20"/>
                <w:szCs w:val="20"/>
              </w:rPr>
              <w:t>,  Республика</w:t>
            </w:r>
            <w:proofErr w:type="gramEnd"/>
            <w:r w:rsidRPr="007527B3">
              <w:rPr>
                <w:sz w:val="20"/>
                <w:szCs w:val="20"/>
              </w:rPr>
              <w:t xml:space="preserve">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75591B" w14:textId="77777777" w:rsidR="00D43AAA" w:rsidRDefault="00D43AAA" w:rsidP="00D43AAA">
            <w:pPr>
              <w:tabs>
                <w:tab w:val="left" w:pos="1470"/>
              </w:tabs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E80FA3" w14:textId="77777777" w:rsidR="00D43AAA" w:rsidRPr="007527B3" w:rsidRDefault="00D43AAA" w:rsidP="00D43AAA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426FB9F8" w14:textId="77777777" w:rsidR="00EA7B9C" w:rsidRDefault="00EA7B9C"/>
    <w:p w14:paraId="533E3C74" w14:textId="77777777" w:rsidR="00EA7B9C" w:rsidRPr="005D72B2" w:rsidRDefault="00EA7B9C"/>
    <w:p w14:paraId="15A2146C" w14:textId="4592A110" w:rsidR="003813DF" w:rsidRPr="002E2A04" w:rsidRDefault="0014705B" w:rsidP="00B1164B">
      <w:pPr>
        <w:tabs>
          <w:tab w:val="left" w:pos="0"/>
        </w:tabs>
        <w:ind w:right="5527" w:firstLine="709"/>
        <w:jc w:val="both"/>
      </w:pPr>
      <w:r>
        <w:t>О</w:t>
      </w:r>
      <w:r w:rsidR="008F066A">
        <w:t xml:space="preserve">б утверждении Порядка составления и представления бюджетной отчетности, сводной бухгалтерской отчетности муниципальных бюджетных и автономных учреждений </w:t>
      </w:r>
      <w:r w:rsidR="007030AD">
        <w:t>в МОГО «Ухта»</w:t>
      </w:r>
    </w:p>
    <w:p w14:paraId="05F62464" w14:textId="77777777" w:rsidR="001D6232" w:rsidRPr="002E2A04" w:rsidRDefault="001D6232" w:rsidP="00E319E6"/>
    <w:p w14:paraId="4EDEC9CC" w14:textId="77777777" w:rsidR="00C7652B" w:rsidRDefault="00B23952" w:rsidP="008F066A">
      <w:pPr>
        <w:autoSpaceDE w:val="0"/>
        <w:autoSpaceDN w:val="0"/>
        <w:adjustRightInd w:val="0"/>
        <w:ind w:firstLine="709"/>
        <w:jc w:val="both"/>
      </w:pPr>
      <w:r>
        <w:t>В соответствии с</w:t>
      </w:r>
      <w:r w:rsidRPr="00B5368F">
        <w:t xml:space="preserve"> </w:t>
      </w:r>
      <w:r w:rsidR="008811E3">
        <w:t>пунктом 2 статьи 154 Бюджетного кодекса Российской Федерации, пунктом 2 статьи 38 Порядка ведения бюджетного процесса в МОГО «Ухта», утвержденного Решением С</w:t>
      </w:r>
      <w:r w:rsidR="00F87096">
        <w:t xml:space="preserve">овета МОГО «Ухта» от 14.05.2008 № 174, </w:t>
      </w:r>
      <w:r w:rsidR="00E16905">
        <w:t>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</w:t>
      </w:r>
      <w:r w:rsidR="00EF75D8">
        <w:t>т 28.12.2010 № 191н,</w:t>
      </w:r>
      <w:r w:rsidR="00E16905">
        <w:t xml:space="preserve"> </w:t>
      </w:r>
      <w:r w:rsidR="008F066A">
        <w:t xml:space="preserve">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</w:t>
      </w:r>
      <w:r w:rsidR="00860747">
        <w:t>Министерства финансов Российской Федерации</w:t>
      </w:r>
      <w:r w:rsidR="008F066A">
        <w:t xml:space="preserve"> от 25.03.2011 № 33н</w:t>
      </w:r>
      <w:r w:rsidR="00860747">
        <w:t xml:space="preserve">, </w:t>
      </w:r>
      <w:r w:rsidR="00F87096">
        <w:t xml:space="preserve">в целях установления единого порядка составления и представления годовой, квартальной и месячной бюджетной отчетности,  </w:t>
      </w:r>
      <w:r w:rsidR="008F066A">
        <w:t xml:space="preserve">сводной </w:t>
      </w:r>
      <w:r w:rsidR="00F87096">
        <w:t xml:space="preserve">годовой, квартальной бухгалтерской отчетности муниципальных бюджетных и автономных учреждений </w:t>
      </w:r>
      <w:r>
        <w:t xml:space="preserve"> приказываю:</w:t>
      </w:r>
    </w:p>
    <w:p w14:paraId="53F07D29" w14:textId="77777777" w:rsidR="000C4F3E" w:rsidRDefault="000C4F3E" w:rsidP="000C4F3E">
      <w:pPr>
        <w:ind w:firstLine="709"/>
        <w:jc w:val="both"/>
      </w:pPr>
    </w:p>
    <w:p w14:paraId="4E90057B" w14:textId="77777777" w:rsidR="009058FC" w:rsidRDefault="009058FC" w:rsidP="009058FC">
      <w:pPr>
        <w:pStyle w:val="a7"/>
        <w:numPr>
          <w:ilvl w:val="0"/>
          <w:numId w:val="6"/>
        </w:numPr>
        <w:tabs>
          <w:tab w:val="left" w:pos="0"/>
          <w:tab w:val="left" w:pos="993"/>
        </w:tabs>
        <w:ind w:left="0" w:firstLine="720"/>
        <w:jc w:val="both"/>
      </w:pPr>
      <w:r>
        <w:t>Утвердить Порядок составления и представления бюджетной отчетности</w:t>
      </w:r>
      <w:r w:rsidRPr="00860747">
        <w:t xml:space="preserve">, сводной бухгалтерской отчетности муниципальных бюджетных и автономных учреждений </w:t>
      </w:r>
      <w:r>
        <w:t>в МОГО «Ухта» согласно приложению № 1.</w:t>
      </w:r>
    </w:p>
    <w:p w14:paraId="7C230ED7" w14:textId="6886A78E" w:rsidR="00EF75D8" w:rsidRPr="00A512E9" w:rsidRDefault="00EF75D8" w:rsidP="00860747">
      <w:pPr>
        <w:pStyle w:val="a7"/>
        <w:numPr>
          <w:ilvl w:val="0"/>
          <w:numId w:val="6"/>
        </w:numPr>
        <w:tabs>
          <w:tab w:val="left" w:pos="993"/>
        </w:tabs>
        <w:ind w:left="0" w:right="-1" w:firstLine="720"/>
        <w:jc w:val="both"/>
      </w:pPr>
      <w:r w:rsidRPr="00A512E9">
        <w:t xml:space="preserve">Довести Порядок составления и представления бюджетной отчетности, </w:t>
      </w:r>
      <w:r w:rsidR="008F066A" w:rsidRPr="00A512E9">
        <w:t xml:space="preserve">сводной </w:t>
      </w:r>
      <w:r w:rsidRPr="00A512E9">
        <w:t>бухгалтерской отчетности муниципальных бюджетных и автономных учреждений</w:t>
      </w:r>
      <w:r w:rsidR="00504F91" w:rsidRPr="00A512E9">
        <w:t xml:space="preserve"> до главных распорядителей средств</w:t>
      </w:r>
      <w:r w:rsidR="00F25414" w:rsidRPr="00A512E9">
        <w:t xml:space="preserve"> </w:t>
      </w:r>
      <w:r w:rsidR="004B1D02" w:rsidRPr="00A512E9">
        <w:t>бюджет</w:t>
      </w:r>
      <w:r w:rsidR="004B1D02">
        <w:t>а</w:t>
      </w:r>
      <w:r w:rsidR="004B1D02" w:rsidRPr="00A512E9">
        <w:t xml:space="preserve"> </w:t>
      </w:r>
      <w:r w:rsidR="00F25414" w:rsidRPr="00A512E9">
        <w:t>МОГО «Ухта», главных администраторов доходов бюджета МОГО «Ухта», главных администраторов источников финансирования дефицита бюджета МОГО «Ухта».</w:t>
      </w:r>
    </w:p>
    <w:p w14:paraId="67FD5965" w14:textId="0BC4580D" w:rsidR="00E54948" w:rsidRDefault="00B23952" w:rsidP="00860747">
      <w:pPr>
        <w:pStyle w:val="a7"/>
        <w:numPr>
          <w:ilvl w:val="0"/>
          <w:numId w:val="6"/>
        </w:numPr>
        <w:tabs>
          <w:tab w:val="left" w:pos="993"/>
        </w:tabs>
        <w:ind w:left="0" w:right="-1" w:firstLine="720"/>
        <w:jc w:val="both"/>
      </w:pPr>
      <w:r>
        <w:t>Настоящий приказ вступает в силу с 01.01.202</w:t>
      </w:r>
      <w:r w:rsidR="0014705B">
        <w:t>3</w:t>
      </w:r>
      <w:r w:rsidR="00E54948">
        <w:t xml:space="preserve"> года</w:t>
      </w:r>
      <w:r w:rsidR="00A512E9">
        <w:t>, начиная с отчетности за 2022 год</w:t>
      </w:r>
      <w:r>
        <w:t>.</w:t>
      </w:r>
      <w:r w:rsidR="00E54948">
        <w:t xml:space="preserve"> </w:t>
      </w:r>
    </w:p>
    <w:p w14:paraId="0672B32F" w14:textId="55C1A84F" w:rsidR="009058FC" w:rsidRDefault="009058FC" w:rsidP="00860747">
      <w:pPr>
        <w:pStyle w:val="a7"/>
        <w:numPr>
          <w:ilvl w:val="0"/>
          <w:numId w:val="6"/>
        </w:numPr>
        <w:tabs>
          <w:tab w:val="left" w:pos="993"/>
        </w:tabs>
        <w:ind w:left="0" w:right="-1" w:firstLine="720"/>
        <w:jc w:val="both"/>
      </w:pPr>
      <w:r>
        <w:t xml:space="preserve">Признать утратившим силу Приказ Финансового управления администрации МОГО «Ухта» от 31.12.2019 № </w:t>
      </w:r>
      <w:r w:rsidR="00416950">
        <w:t>258 «</w:t>
      </w:r>
      <w:r w:rsidR="00416950" w:rsidRPr="00416950">
        <w:t>Об утверждении Порядка составления и представления бюджетной отчетности, сводной бухгалтерской отчетности муниципальных бюджетных и автономных учреждений в МОГО «Ухта»</w:t>
      </w:r>
      <w:r w:rsidR="00416950">
        <w:t>.</w:t>
      </w:r>
    </w:p>
    <w:p w14:paraId="37307397" w14:textId="77777777" w:rsidR="00B23952" w:rsidRDefault="00B23952" w:rsidP="00860747">
      <w:pPr>
        <w:pStyle w:val="a7"/>
        <w:numPr>
          <w:ilvl w:val="0"/>
          <w:numId w:val="6"/>
        </w:numPr>
        <w:tabs>
          <w:tab w:val="left" w:pos="720"/>
          <w:tab w:val="left" w:pos="993"/>
        </w:tabs>
        <w:ind w:left="0" w:firstLine="720"/>
        <w:jc w:val="both"/>
      </w:pPr>
      <w:r>
        <w:lastRenderedPageBreak/>
        <w:t>Контроль за исполнением настоящего приказа оставляю за собой.</w:t>
      </w:r>
    </w:p>
    <w:p w14:paraId="58CF4331" w14:textId="77777777" w:rsidR="000C4F3E" w:rsidRPr="000C2AF1" w:rsidRDefault="000C4F3E" w:rsidP="000C4F3E">
      <w:pPr>
        <w:ind w:firstLine="709"/>
        <w:jc w:val="both"/>
      </w:pPr>
    </w:p>
    <w:p w14:paraId="3D38D822" w14:textId="6723A2E1" w:rsidR="000C2AF1" w:rsidRDefault="0014705B" w:rsidP="000C4F3E">
      <w:pPr>
        <w:jc w:val="both"/>
      </w:pPr>
      <w:r>
        <w:t>Н</w:t>
      </w:r>
      <w:r w:rsidR="000C4F3E">
        <w:t xml:space="preserve">ачальник Финансового управления </w:t>
      </w:r>
    </w:p>
    <w:p w14:paraId="0C9AD945" w14:textId="1023528F" w:rsidR="0014705B" w:rsidRDefault="000C4F3E" w:rsidP="00416950">
      <w:pPr>
        <w:jc w:val="both"/>
      </w:pPr>
      <w:r>
        <w:t xml:space="preserve">администрации МОГО «Ухта» </w:t>
      </w:r>
      <w:r>
        <w:tab/>
        <w:t xml:space="preserve">                                              </w:t>
      </w:r>
      <w:r w:rsidR="000C2AF1">
        <w:t xml:space="preserve">                            </w:t>
      </w:r>
      <w:r>
        <w:t xml:space="preserve">       </w:t>
      </w:r>
      <w:r w:rsidR="00B23952">
        <w:t xml:space="preserve">Г. В. </w:t>
      </w:r>
      <w:proofErr w:type="spellStart"/>
      <w:r w:rsidR="00B23952">
        <w:t>Крайн</w:t>
      </w:r>
      <w:proofErr w:type="spellEnd"/>
      <w:r w:rsidR="0014705B">
        <w:br w:type="page"/>
      </w:r>
    </w:p>
    <w:p w14:paraId="4A73B8EC" w14:textId="5D2C6E93" w:rsidR="00B1164B" w:rsidRPr="00B1164B" w:rsidRDefault="00B1164B" w:rsidP="00B1164B">
      <w:pPr>
        <w:ind w:left="5954"/>
      </w:pPr>
      <w:r w:rsidRPr="00B1164B">
        <w:lastRenderedPageBreak/>
        <w:t>Приложение № 1</w:t>
      </w:r>
    </w:p>
    <w:p w14:paraId="548A15B7" w14:textId="78C1BCB7" w:rsidR="00B1164B" w:rsidRPr="00B1164B" w:rsidRDefault="00B1164B" w:rsidP="00B1164B">
      <w:pPr>
        <w:ind w:left="5954"/>
      </w:pPr>
      <w:r>
        <w:t>к</w:t>
      </w:r>
      <w:r w:rsidRPr="00B1164B">
        <w:t xml:space="preserve"> приказу Финансового управления администрации МОГО «Ухта» от </w:t>
      </w:r>
      <w:r w:rsidR="00683A65">
        <w:t>2</w:t>
      </w:r>
      <w:r w:rsidR="00C410A0">
        <w:t>2</w:t>
      </w:r>
      <w:r w:rsidR="00416950">
        <w:t>.12.</w:t>
      </w:r>
      <w:r w:rsidRPr="00B1164B">
        <w:t>20</w:t>
      </w:r>
      <w:r w:rsidR="00416950">
        <w:t>22</w:t>
      </w:r>
      <w:r w:rsidRPr="00B1164B">
        <w:t xml:space="preserve"> № </w:t>
      </w:r>
      <w:r w:rsidR="004B1D02">
        <w:t>329</w:t>
      </w:r>
    </w:p>
    <w:p w14:paraId="50700178" w14:textId="77777777" w:rsidR="00B1164B" w:rsidRDefault="00B1164B" w:rsidP="00B1164B">
      <w:pPr>
        <w:jc w:val="center"/>
        <w:rPr>
          <w:b/>
        </w:rPr>
      </w:pPr>
    </w:p>
    <w:p w14:paraId="73F53953" w14:textId="77777777" w:rsidR="00B1164B" w:rsidRDefault="00B1164B" w:rsidP="00B1164B">
      <w:pPr>
        <w:jc w:val="center"/>
        <w:rPr>
          <w:b/>
        </w:rPr>
      </w:pPr>
    </w:p>
    <w:p w14:paraId="21A5121A" w14:textId="77777777" w:rsidR="00EE3704" w:rsidRDefault="00EE3704" w:rsidP="00B1164B">
      <w:pPr>
        <w:jc w:val="center"/>
        <w:rPr>
          <w:b/>
        </w:rPr>
      </w:pPr>
      <w:r w:rsidRPr="00EE3704">
        <w:rPr>
          <w:b/>
        </w:rPr>
        <w:t>ПОРЯДОК</w:t>
      </w:r>
    </w:p>
    <w:p w14:paraId="54B4271E" w14:textId="77777777" w:rsidR="00EE3704" w:rsidRDefault="00EE3704" w:rsidP="00B1164B">
      <w:pPr>
        <w:jc w:val="center"/>
        <w:rPr>
          <w:b/>
        </w:rPr>
      </w:pPr>
      <w:r w:rsidRPr="00EE3704">
        <w:rPr>
          <w:b/>
        </w:rPr>
        <w:t>СОСТАВЛЕНИЯ И ПРЕДСТАВЛЕНИЯ БЮДЖЕТНОЙ ОТЧЕТНОСТИ</w:t>
      </w:r>
      <w:r w:rsidR="00860747" w:rsidRPr="00860747">
        <w:rPr>
          <w:b/>
        </w:rPr>
        <w:t>, СВОДНОЙ БУХГАЛТЕРСКОЙ ОТЧЕТНОСТИ МУНИЦИПАЛЬНЫХ</w:t>
      </w:r>
      <w:r w:rsidR="00B1164B">
        <w:rPr>
          <w:b/>
        </w:rPr>
        <w:t xml:space="preserve"> </w:t>
      </w:r>
      <w:r w:rsidR="00860747" w:rsidRPr="00860747">
        <w:rPr>
          <w:b/>
        </w:rPr>
        <w:t xml:space="preserve">БЮДЖЕТНЫХ И АВТОНОМНЫХ УЧРЕЖДЕНИЙ </w:t>
      </w:r>
      <w:r w:rsidRPr="00EE3704">
        <w:rPr>
          <w:b/>
        </w:rPr>
        <w:t>В МОГО «УХТА»</w:t>
      </w:r>
    </w:p>
    <w:p w14:paraId="1E4D822B" w14:textId="77777777" w:rsidR="00EE3704" w:rsidRDefault="00EE3704" w:rsidP="00B1164B">
      <w:pPr>
        <w:jc w:val="center"/>
        <w:rPr>
          <w:b/>
        </w:rPr>
      </w:pPr>
    </w:p>
    <w:p w14:paraId="1E875E0D" w14:textId="77777777" w:rsidR="00EE3704" w:rsidRDefault="00EE3704" w:rsidP="00C078D0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rPr>
          <w:b/>
        </w:rPr>
      </w:pPr>
      <w:r w:rsidRPr="00EE3704">
        <w:rPr>
          <w:b/>
        </w:rPr>
        <w:t>Общие положения</w:t>
      </w:r>
    </w:p>
    <w:p w14:paraId="4A2FD590" w14:textId="77777777" w:rsidR="00C078D0" w:rsidRDefault="00C078D0" w:rsidP="00C078D0">
      <w:pPr>
        <w:tabs>
          <w:tab w:val="left" w:pos="993"/>
        </w:tabs>
        <w:rPr>
          <w:b/>
        </w:rPr>
      </w:pPr>
    </w:p>
    <w:p w14:paraId="2820E209" w14:textId="77777777" w:rsidR="00C078D0" w:rsidRPr="00B44F84" w:rsidRDefault="00C078D0" w:rsidP="00C078D0">
      <w:pPr>
        <w:ind w:firstLine="709"/>
        <w:jc w:val="both"/>
      </w:pPr>
      <w:r w:rsidRPr="00843D57">
        <w:t>1.1.</w:t>
      </w:r>
      <w:r w:rsidRPr="00843D57">
        <w:tab/>
        <w:t xml:space="preserve">Настоящий Порядок составления и представления бюджетной отчетности (далее </w:t>
      </w:r>
      <w:r>
        <w:t xml:space="preserve">– </w:t>
      </w:r>
      <w:r w:rsidRPr="00843D57">
        <w:t xml:space="preserve"> Порядок) разработан в соответствии с пунктом 2 статьи 154 Бюджетного кодекса Российской Федерации, пунктом 2 статьи 38 Порядка ведения бюджетного процесса в МОГО «Ухта», утвержденного Решением Совета МОГО «Ухта» от 14 мая</w:t>
      </w:r>
      <w:r>
        <w:t xml:space="preserve"> 2008г. № 174 </w:t>
      </w:r>
      <w:r w:rsidRPr="008C2FDF">
        <w:t xml:space="preserve">, в целях </w:t>
      </w:r>
      <w:r w:rsidRPr="00B44F84">
        <w:t>установления единого порядка составления годовой, квартальной и месячной бюджетн</w:t>
      </w:r>
      <w:r w:rsidR="004979BF" w:rsidRPr="00B44F84">
        <w:t>ой</w:t>
      </w:r>
      <w:r w:rsidRPr="00B44F84">
        <w:t xml:space="preserve"> отчетност</w:t>
      </w:r>
      <w:r w:rsidR="004979BF" w:rsidRPr="00B44F84">
        <w:t>и</w:t>
      </w:r>
      <w:r w:rsidR="00B44F84" w:rsidRPr="00B44F84">
        <w:t xml:space="preserve">, сводной </w:t>
      </w:r>
      <w:r w:rsidR="00E70645">
        <w:t xml:space="preserve">годовой, квартальной </w:t>
      </w:r>
      <w:r w:rsidR="00B44F84" w:rsidRPr="00B44F84">
        <w:t>бухгалтерской отчетности муниципальных бюджетных и автономных учреждений</w:t>
      </w:r>
      <w:r w:rsidRPr="00B44F84">
        <w:t xml:space="preserve"> </w:t>
      </w:r>
      <w:r w:rsidR="00F96CDC">
        <w:t xml:space="preserve">(далее – Финансовая отчетность) </w:t>
      </w:r>
      <w:r w:rsidRPr="00B44F84">
        <w:t xml:space="preserve">главными распорядителями, распорядителями, получателями бюджетных средств </w:t>
      </w:r>
      <w:r w:rsidRPr="00B44F84">
        <w:rPr>
          <w:bCs/>
        </w:rPr>
        <w:t>МОГО «Ухта»</w:t>
      </w:r>
      <w:r w:rsidRPr="00B44F84">
        <w:t>, главными администраторами, администраторами доходов бюджета МОГО «Ухта», главными администраторами, администраторами источников</w:t>
      </w:r>
      <w:r w:rsidRPr="00963A2D">
        <w:rPr>
          <w:color w:val="FF0000"/>
        </w:rPr>
        <w:t xml:space="preserve"> </w:t>
      </w:r>
      <w:r w:rsidRPr="001D7EB7">
        <w:t>финансирования дефицита бюджета МОГО «Ухта</w:t>
      </w:r>
      <w:r w:rsidRPr="00A57EF4">
        <w:t xml:space="preserve">» </w:t>
      </w:r>
      <w:r w:rsidRPr="00B44F84">
        <w:t xml:space="preserve">и ее представления в Финансовое управление администрации МОГО «Ухта» (далее – Финансовое управление). </w:t>
      </w:r>
    </w:p>
    <w:p w14:paraId="108C3C41" w14:textId="0678616E" w:rsidR="00C078D0" w:rsidRPr="001D7EB7" w:rsidRDefault="00C078D0" w:rsidP="00C078D0">
      <w:pPr>
        <w:autoSpaceDE w:val="0"/>
        <w:autoSpaceDN w:val="0"/>
        <w:adjustRightInd w:val="0"/>
        <w:ind w:firstLine="709"/>
        <w:jc w:val="both"/>
        <w:outlineLvl w:val="4"/>
      </w:pPr>
      <w:r w:rsidRPr="001D7EB7">
        <w:t>1.</w:t>
      </w:r>
      <w:r w:rsidR="008E18D9">
        <w:t>2</w:t>
      </w:r>
      <w:r w:rsidRPr="001D7EB7">
        <w:t>.</w:t>
      </w:r>
      <w:r w:rsidRPr="001D7EB7">
        <w:tab/>
        <w:t>Г</w:t>
      </w:r>
      <w:r w:rsidRPr="001D7EB7">
        <w:rPr>
          <w:bCs/>
        </w:rPr>
        <w:t xml:space="preserve">лавные распорядители средств </w:t>
      </w:r>
      <w:r w:rsidR="006976EF" w:rsidRPr="001D7EB7">
        <w:rPr>
          <w:bCs/>
        </w:rPr>
        <w:t>бюджет</w:t>
      </w:r>
      <w:r w:rsidR="006976EF">
        <w:rPr>
          <w:bCs/>
        </w:rPr>
        <w:t>а</w:t>
      </w:r>
      <w:r w:rsidR="006976EF" w:rsidRPr="001D7EB7">
        <w:rPr>
          <w:bCs/>
        </w:rPr>
        <w:t xml:space="preserve"> </w:t>
      </w:r>
      <w:r w:rsidRPr="001D7EB7">
        <w:rPr>
          <w:bCs/>
        </w:rPr>
        <w:t>МОГО «Ухта»,</w:t>
      </w:r>
      <w:r w:rsidRPr="001D7EB7">
        <w:t xml:space="preserve"> главные администраторы доходов бюджета МОГО «Ухта», главные администраторы источников финансирования </w:t>
      </w:r>
      <w:r w:rsidR="006976EF">
        <w:t xml:space="preserve">дефицита </w:t>
      </w:r>
      <w:r w:rsidRPr="001D7EB7">
        <w:t xml:space="preserve">бюджета МОГО «Ухта» (далее – </w:t>
      </w:r>
      <w:r w:rsidR="001D7EB7" w:rsidRPr="001D7EB7">
        <w:t>ГРБС</w:t>
      </w:r>
      <w:r w:rsidRPr="001D7EB7">
        <w:t xml:space="preserve">) представляют в Финансовое управление сводную </w:t>
      </w:r>
      <w:r w:rsidR="00F96CDC">
        <w:t>Финансовую отчетность</w:t>
      </w:r>
      <w:r w:rsidR="001D7EB7" w:rsidRPr="001D7EB7">
        <w:t xml:space="preserve"> </w:t>
      </w:r>
      <w:r w:rsidRPr="001D7EB7">
        <w:t xml:space="preserve">на основании представленной им </w:t>
      </w:r>
      <w:r w:rsidR="00F96CDC">
        <w:t>Финансовой о</w:t>
      </w:r>
      <w:r w:rsidRPr="001D7EB7">
        <w:t xml:space="preserve">тчетности подведомственными </w:t>
      </w:r>
      <w:r w:rsidR="001D7EB7" w:rsidRPr="001D7EB7">
        <w:t>учреждениями</w:t>
      </w:r>
      <w:r w:rsidRPr="001D7EB7">
        <w:t xml:space="preserve"> с последующим обобщением путем суммирования одноименных показателей по соответствующим строкам и графам отчетности.</w:t>
      </w:r>
    </w:p>
    <w:p w14:paraId="10EBB276" w14:textId="77777777" w:rsidR="00963A2D" w:rsidRDefault="00963A2D" w:rsidP="004979BF">
      <w:pPr>
        <w:pStyle w:val="a7"/>
        <w:autoSpaceDE w:val="0"/>
        <w:autoSpaceDN w:val="0"/>
        <w:adjustRightInd w:val="0"/>
        <w:ind w:left="0" w:firstLine="709"/>
        <w:jc w:val="both"/>
      </w:pPr>
    </w:p>
    <w:p w14:paraId="3D2A1F86" w14:textId="77777777" w:rsidR="00C078D0" w:rsidRPr="007E1A13" w:rsidRDefault="00C078D0" w:rsidP="00C078D0">
      <w:pPr>
        <w:ind w:firstLine="709"/>
        <w:jc w:val="both"/>
        <w:rPr>
          <w:b/>
        </w:rPr>
      </w:pPr>
      <w:r w:rsidRPr="007E1A13">
        <w:rPr>
          <w:b/>
        </w:rPr>
        <w:t>2.</w:t>
      </w:r>
      <w:r w:rsidRPr="007E1A13">
        <w:rPr>
          <w:b/>
        </w:rPr>
        <w:tab/>
        <w:t>Сроки сдачи и порядок представления бюджетной отчетности</w:t>
      </w:r>
    </w:p>
    <w:p w14:paraId="14083C89" w14:textId="77777777" w:rsidR="00C078D0" w:rsidRDefault="00C078D0" w:rsidP="00C078D0">
      <w:pPr>
        <w:ind w:firstLine="709"/>
        <w:jc w:val="both"/>
      </w:pPr>
    </w:p>
    <w:p w14:paraId="1B0719FB" w14:textId="77777777" w:rsidR="00C078D0" w:rsidRDefault="00C078D0" w:rsidP="00C078D0">
      <w:pPr>
        <w:ind w:firstLine="709"/>
        <w:jc w:val="both"/>
      </w:pPr>
      <w:r>
        <w:t>2.</w:t>
      </w:r>
      <w:r w:rsidRPr="00210B99">
        <w:t>1</w:t>
      </w:r>
      <w:r w:rsidRPr="00446BBF">
        <w:t>.</w:t>
      </w:r>
      <w:r>
        <w:tab/>
      </w:r>
      <w:r w:rsidRPr="00446BBF">
        <w:t xml:space="preserve">Формы </w:t>
      </w:r>
      <w:r w:rsidR="00F96CDC">
        <w:t>Финансовой о</w:t>
      </w:r>
      <w:r w:rsidRPr="00446BBF">
        <w:t xml:space="preserve">тчетности формируются </w:t>
      </w:r>
      <w:r w:rsidR="00F96CDC">
        <w:rPr>
          <w:bCs/>
        </w:rPr>
        <w:t>ГРБС</w:t>
      </w:r>
      <w:r>
        <w:t xml:space="preserve"> </w:t>
      </w:r>
      <w:r w:rsidRPr="00446BBF">
        <w:t>на следующие даты: месячная – на первое число месяца, следующего за отчетным, квартальная – по состоянию на 1 апреля, 1 июля и 1 октября текущего года, годовая – на 1 января года, следующего за отчетным.</w:t>
      </w:r>
    </w:p>
    <w:p w14:paraId="7A7C6D39" w14:textId="77777777" w:rsidR="00C078D0" w:rsidRPr="008F4532" w:rsidRDefault="00C078D0" w:rsidP="00963A2D">
      <w:pPr>
        <w:ind w:firstLine="709"/>
        <w:jc w:val="both"/>
      </w:pPr>
      <w:r>
        <w:t>2.2</w:t>
      </w:r>
      <w:r w:rsidRPr="00446BBF">
        <w:t>.</w:t>
      </w:r>
      <w:r>
        <w:tab/>
      </w:r>
      <w:r w:rsidR="002C0F02">
        <w:t>М</w:t>
      </w:r>
      <w:r w:rsidRPr="008F4532">
        <w:t>есячн</w:t>
      </w:r>
      <w:r w:rsidR="00963A2D">
        <w:t>ая</w:t>
      </w:r>
      <w:r w:rsidRPr="008F4532">
        <w:t>, квартальн</w:t>
      </w:r>
      <w:r w:rsidR="002C0F02">
        <w:t>ая</w:t>
      </w:r>
      <w:r w:rsidRPr="008F4532">
        <w:t xml:space="preserve"> </w:t>
      </w:r>
      <w:r w:rsidR="00F96CDC">
        <w:t>Финансовая о</w:t>
      </w:r>
      <w:r w:rsidRPr="008F4532">
        <w:t>тчетност</w:t>
      </w:r>
      <w:r w:rsidR="002C0F02">
        <w:t>ь</w:t>
      </w:r>
      <w:r w:rsidR="002C0F02" w:rsidRPr="002C0F02">
        <w:t xml:space="preserve"> представляется </w:t>
      </w:r>
      <w:r w:rsidR="00F96CDC">
        <w:t>ГРБС</w:t>
      </w:r>
      <w:r w:rsidR="002C0F02" w:rsidRPr="002C0F02">
        <w:t xml:space="preserve"> в сроки, установленные письмами Финансового управления администрации МОГО «Ухта»</w:t>
      </w:r>
      <w:r w:rsidR="002C0F02">
        <w:t>.</w:t>
      </w:r>
    </w:p>
    <w:p w14:paraId="12772902" w14:textId="77777777" w:rsidR="00C078D0" w:rsidRDefault="00C078D0" w:rsidP="00C078D0">
      <w:pPr>
        <w:ind w:firstLine="709"/>
        <w:jc w:val="both"/>
      </w:pPr>
      <w:r>
        <w:t>2.3</w:t>
      </w:r>
      <w:r w:rsidRPr="00446BBF">
        <w:t>.</w:t>
      </w:r>
      <w:r>
        <w:tab/>
      </w:r>
      <w:r w:rsidRPr="00446BBF">
        <w:t xml:space="preserve">Годовая </w:t>
      </w:r>
      <w:r w:rsidR="00F96CDC">
        <w:t>Финансовая о</w:t>
      </w:r>
      <w:r w:rsidRPr="00446BBF">
        <w:t xml:space="preserve">тчетность представляется </w:t>
      </w:r>
      <w:r w:rsidR="00F96CDC">
        <w:t>ГРБС</w:t>
      </w:r>
      <w:r w:rsidRPr="00446BBF">
        <w:t xml:space="preserve"> в </w:t>
      </w:r>
      <w:r>
        <w:t>сроки</w:t>
      </w:r>
      <w:r w:rsidRPr="00446BBF">
        <w:t xml:space="preserve">, </w:t>
      </w:r>
      <w:r>
        <w:t xml:space="preserve">установленные </w:t>
      </w:r>
      <w:r w:rsidR="002C0F02">
        <w:t>Постановлением администрации МОГО «Ухта»</w:t>
      </w:r>
      <w:r w:rsidRPr="00072022">
        <w:t>.</w:t>
      </w:r>
    </w:p>
    <w:p w14:paraId="006CEA9A" w14:textId="6B23E4AC" w:rsidR="00AA15F3" w:rsidRPr="00C410A0" w:rsidRDefault="00AA15F3" w:rsidP="00156B38">
      <w:pPr>
        <w:tabs>
          <w:tab w:val="left" w:pos="1134"/>
        </w:tabs>
        <w:ind w:firstLine="709"/>
        <w:jc w:val="both"/>
      </w:pPr>
      <w:r>
        <w:t xml:space="preserve">2.4. </w:t>
      </w:r>
      <w:r w:rsidR="00156B38">
        <w:t xml:space="preserve">    </w:t>
      </w:r>
      <w:r>
        <w:t>Г</w:t>
      </w:r>
      <w:r w:rsidRPr="00AA15F3">
        <w:t>лавны</w:t>
      </w:r>
      <w:r>
        <w:t>е</w:t>
      </w:r>
      <w:r w:rsidRPr="00AA15F3">
        <w:t xml:space="preserve"> администратор</w:t>
      </w:r>
      <w:r>
        <w:t>ы</w:t>
      </w:r>
      <w:r w:rsidRPr="00AA15F3">
        <w:t xml:space="preserve"> (администратор</w:t>
      </w:r>
      <w:r>
        <w:t>ы</w:t>
      </w:r>
      <w:r w:rsidRPr="00AA15F3">
        <w:t>) доходов бюджет</w:t>
      </w:r>
      <w:r>
        <w:t>а</w:t>
      </w:r>
      <w:r w:rsidRPr="00AA15F3">
        <w:t xml:space="preserve"> </w:t>
      </w:r>
      <w:r>
        <w:t>МОГО «Ухта»</w:t>
      </w:r>
      <w:r w:rsidRPr="00AA15F3">
        <w:t>, обеспечи</w:t>
      </w:r>
      <w:r>
        <w:t>вают</w:t>
      </w:r>
      <w:r w:rsidRPr="00AA15F3">
        <w:t xml:space="preserve"> своевременное и качественное представление </w:t>
      </w:r>
      <w:r>
        <w:t>Финансовому управлению</w:t>
      </w:r>
      <w:r w:rsidRPr="00AA15F3">
        <w:t xml:space="preserve"> </w:t>
      </w:r>
      <w:r>
        <w:t>Финансовой</w:t>
      </w:r>
      <w:r w:rsidRPr="00AA15F3">
        <w:t xml:space="preserve"> отчетности по администрируемым доходам</w:t>
      </w:r>
      <w:r>
        <w:t>, в соответствии с</w:t>
      </w:r>
      <w:r w:rsidRPr="00AA15F3">
        <w:t xml:space="preserve"> заключен</w:t>
      </w:r>
      <w:r>
        <w:t>ными</w:t>
      </w:r>
      <w:r w:rsidRPr="00AA15F3">
        <w:t xml:space="preserve"> </w:t>
      </w:r>
      <w:r w:rsidRPr="00C410A0">
        <w:t xml:space="preserve">соглашениями, устанавливающими </w:t>
      </w:r>
      <w:r w:rsidR="00966BAE" w:rsidRPr="00C410A0">
        <w:t xml:space="preserve">порядок и </w:t>
      </w:r>
      <w:r w:rsidRPr="00C410A0">
        <w:t>сроки представления отчетности.</w:t>
      </w:r>
    </w:p>
    <w:p w14:paraId="5B087885" w14:textId="29ABCBB2" w:rsidR="003548A3" w:rsidRPr="00C410A0" w:rsidRDefault="003548A3" w:rsidP="00156B38">
      <w:pPr>
        <w:tabs>
          <w:tab w:val="left" w:pos="1134"/>
        </w:tabs>
        <w:ind w:firstLine="709"/>
        <w:jc w:val="both"/>
      </w:pPr>
      <w:r w:rsidRPr="00C410A0">
        <w:t xml:space="preserve">2.5. Финансовая отчетность представляется </w:t>
      </w:r>
      <w:r w:rsidRPr="00C410A0">
        <w:rPr>
          <w:bCs/>
        </w:rPr>
        <w:t>ГРБС</w:t>
      </w:r>
      <w:r w:rsidRPr="00C410A0">
        <w:t xml:space="preserve"> в Финансовое управление в электронном виде в системе Свод-СМАРТ</w:t>
      </w:r>
      <w:r w:rsidR="00FC051D" w:rsidRPr="00C410A0">
        <w:t>. Отчетность считается представленной после установления ГРБС статуса «Готов к проверке» и</w:t>
      </w:r>
      <w:r w:rsidRPr="00C410A0">
        <w:t xml:space="preserve"> подписани</w:t>
      </w:r>
      <w:r w:rsidR="00FC051D" w:rsidRPr="00C410A0">
        <w:t>я</w:t>
      </w:r>
      <w:r w:rsidRPr="00C410A0">
        <w:t xml:space="preserve"> представленных форм отчетности электронной подписью.</w:t>
      </w:r>
    </w:p>
    <w:p w14:paraId="3EB24233" w14:textId="46A50117" w:rsidR="00C109BC" w:rsidRPr="00C410A0" w:rsidRDefault="00620B83" w:rsidP="00156B38">
      <w:pPr>
        <w:tabs>
          <w:tab w:val="left" w:pos="1134"/>
        </w:tabs>
        <w:ind w:firstLine="709"/>
        <w:jc w:val="both"/>
      </w:pPr>
      <w:r w:rsidRPr="00C410A0">
        <w:lastRenderedPageBreak/>
        <w:t>Наличие необоснованных в текстовой части Пояснительной записки расхождений по контрольным соотношениям недопустимо.</w:t>
      </w:r>
    </w:p>
    <w:p w14:paraId="6D70C440" w14:textId="55CB97CD" w:rsidR="00C078D0" w:rsidRPr="00C410A0" w:rsidRDefault="00C078D0" w:rsidP="00C078D0">
      <w:pPr>
        <w:ind w:firstLine="709"/>
        <w:jc w:val="both"/>
      </w:pPr>
      <w:r w:rsidRPr="00C410A0">
        <w:t>2.</w:t>
      </w:r>
      <w:r w:rsidR="003548A3" w:rsidRPr="00C410A0">
        <w:t>6</w:t>
      </w:r>
      <w:r w:rsidRPr="00C410A0">
        <w:t>.</w:t>
      </w:r>
      <w:r w:rsidRPr="00C410A0">
        <w:tab/>
      </w:r>
      <w:r w:rsidR="002C0F02" w:rsidRPr="00C410A0">
        <w:t xml:space="preserve">Проверка </w:t>
      </w:r>
      <w:r w:rsidR="00F96CDC" w:rsidRPr="00C410A0">
        <w:t>Финансовой отчетности</w:t>
      </w:r>
      <w:r w:rsidR="002C0F02" w:rsidRPr="00C410A0">
        <w:t xml:space="preserve"> осуществляется ответственными исполнителями Финансового управления</w:t>
      </w:r>
      <w:r w:rsidR="00D243E3" w:rsidRPr="00C410A0">
        <w:t xml:space="preserve"> в отношении форм, представляемых в составе консолидированной отчетности в Министерство финансов Республики Коми</w:t>
      </w:r>
      <w:r w:rsidRPr="00C410A0">
        <w:t xml:space="preserve">. </w:t>
      </w:r>
    </w:p>
    <w:p w14:paraId="1A25AED5" w14:textId="1E93507B" w:rsidR="00B44F84" w:rsidRPr="00C410A0" w:rsidRDefault="00C078D0" w:rsidP="00C078D0">
      <w:pPr>
        <w:ind w:firstLine="709"/>
        <w:jc w:val="both"/>
      </w:pPr>
      <w:r w:rsidRPr="00C410A0">
        <w:t xml:space="preserve">Ответственные исполнители Финансового управления проверяют представленную </w:t>
      </w:r>
      <w:r w:rsidR="00F96CDC" w:rsidRPr="00C410A0">
        <w:t>ГРБС</w:t>
      </w:r>
      <w:r w:rsidRPr="00C410A0">
        <w:t xml:space="preserve"> </w:t>
      </w:r>
      <w:r w:rsidR="00F96CDC" w:rsidRPr="00C410A0">
        <w:t>Финансовую о</w:t>
      </w:r>
      <w:r w:rsidRPr="00C410A0">
        <w:t xml:space="preserve">тчетность на соответствие требованиям действующего законодательства к её составлению и представлению. </w:t>
      </w:r>
      <w:r w:rsidR="0034347C" w:rsidRPr="00C410A0">
        <w:t>В случае выявления в ходе проведения проверки отчетности несоответствия требованиям</w:t>
      </w:r>
      <w:r w:rsidR="00F43497" w:rsidRPr="00C410A0">
        <w:t>,</w:t>
      </w:r>
      <w:r w:rsidR="0034347C" w:rsidRPr="00C410A0">
        <w:t xml:space="preserve"> </w:t>
      </w:r>
      <w:r w:rsidRPr="00C410A0">
        <w:t xml:space="preserve">ответственные исполнители </w:t>
      </w:r>
      <w:r w:rsidR="0034347C" w:rsidRPr="00C410A0">
        <w:t>уведомляют ГРБС посредством изменения статуса «На доработк</w:t>
      </w:r>
      <w:r w:rsidR="00FC051D" w:rsidRPr="00C410A0">
        <w:t>е</w:t>
      </w:r>
      <w:r w:rsidR="0034347C" w:rsidRPr="00C410A0">
        <w:t xml:space="preserve">», </w:t>
      </w:r>
      <w:r w:rsidRPr="00C410A0">
        <w:t xml:space="preserve">проставляют отметку о замечаниях </w:t>
      </w:r>
      <w:r w:rsidR="004A5153" w:rsidRPr="00C410A0">
        <w:t xml:space="preserve">и рекомендациях путем добавления комментария </w:t>
      </w:r>
      <w:r w:rsidR="000C26EF" w:rsidRPr="00C410A0">
        <w:t xml:space="preserve">в системе Свод-СМАРТ </w:t>
      </w:r>
      <w:r w:rsidR="004A5153" w:rsidRPr="00C410A0">
        <w:t>к определенной форме Финансовой отчетности.</w:t>
      </w:r>
    </w:p>
    <w:p w14:paraId="0C62C674" w14:textId="5EC21EDE" w:rsidR="0034347C" w:rsidRPr="00C410A0" w:rsidRDefault="00F43497" w:rsidP="00C078D0">
      <w:pPr>
        <w:ind w:firstLine="709"/>
        <w:jc w:val="both"/>
      </w:pPr>
      <w:r w:rsidRPr="00C410A0">
        <w:t>ГРБС, получивший уведомление о несоответствии отчетности требованиям к ее составлению и представлению, обязан в течение одного рабочего дня со дня получения уведомления принять меры для приведения отчетности в соответствие с установленными требованиями.</w:t>
      </w:r>
      <w:r w:rsidR="002B4E30" w:rsidRPr="00C410A0">
        <w:t xml:space="preserve"> </w:t>
      </w:r>
    </w:p>
    <w:p w14:paraId="5170D652" w14:textId="3B5D13D3" w:rsidR="00557096" w:rsidRPr="00C410A0" w:rsidRDefault="00557096" w:rsidP="00F01F25">
      <w:pPr>
        <w:tabs>
          <w:tab w:val="left" w:pos="851"/>
        </w:tabs>
        <w:spacing w:line="276" w:lineRule="auto"/>
        <w:ind w:right="58" w:firstLine="709"/>
        <w:jc w:val="both"/>
      </w:pPr>
      <w:r w:rsidRPr="00C410A0">
        <w:t xml:space="preserve">Подтверждением принятия </w:t>
      </w:r>
      <w:r w:rsidR="00F01F25" w:rsidRPr="00C410A0">
        <w:t>Финансовой отчетности</w:t>
      </w:r>
      <w:r w:rsidRPr="00C410A0">
        <w:t xml:space="preserve"> </w:t>
      </w:r>
      <w:r w:rsidR="00F01F25" w:rsidRPr="00C410A0">
        <w:t>ГРБС</w:t>
      </w:r>
      <w:r w:rsidRPr="00C410A0">
        <w:t xml:space="preserve"> Финансовым управлением является </w:t>
      </w:r>
      <w:r w:rsidR="009A11B6" w:rsidRPr="00C410A0">
        <w:t xml:space="preserve">уведомление ГРБС путем </w:t>
      </w:r>
      <w:r w:rsidRPr="00C410A0">
        <w:t>установлени</w:t>
      </w:r>
      <w:r w:rsidR="009A11B6" w:rsidRPr="00C410A0">
        <w:t>я</w:t>
      </w:r>
      <w:r w:rsidRPr="00C410A0">
        <w:t xml:space="preserve"> статуса форме «Включен в свод».</w:t>
      </w:r>
    </w:p>
    <w:p w14:paraId="7EAF5794" w14:textId="72E3B2A8" w:rsidR="00AB66F5" w:rsidRPr="00C410A0" w:rsidRDefault="00AB66F5" w:rsidP="00C078D0">
      <w:pPr>
        <w:ind w:firstLine="709"/>
        <w:jc w:val="both"/>
      </w:pPr>
      <w:r w:rsidRPr="00C410A0">
        <w:t>Дат</w:t>
      </w:r>
      <w:r w:rsidR="00F3063A" w:rsidRPr="00C410A0">
        <w:t>ой</w:t>
      </w:r>
      <w:r w:rsidRPr="00C410A0">
        <w:t xml:space="preserve"> утверждения </w:t>
      </w:r>
      <w:r w:rsidR="00F3063A" w:rsidRPr="00C410A0">
        <w:t xml:space="preserve">Финансовой </w:t>
      </w:r>
      <w:r w:rsidRPr="00C410A0">
        <w:t>отчетности</w:t>
      </w:r>
      <w:r w:rsidR="00F3063A" w:rsidRPr="00C410A0">
        <w:t xml:space="preserve"> считается дата представления Финансовым управлением консолидированной отчетности в Министерство финансов Республики Коми.</w:t>
      </w:r>
    </w:p>
    <w:p w14:paraId="2449C1A8" w14:textId="663B2ED4" w:rsidR="00AF1A09" w:rsidRPr="00C410A0" w:rsidRDefault="00AF1A09" w:rsidP="00C078D0">
      <w:pPr>
        <w:ind w:firstLine="709"/>
        <w:jc w:val="both"/>
      </w:pPr>
      <w:r w:rsidRPr="00C410A0">
        <w:t xml:space="preserve">В случае если при своде и сдаче консолидированной отчетности в Министерство финансов Республики Коми выявляются факты, требующие корректировки отчетности, ГРБС, который допустил факты, приведшие к необходимости корректировки консолидированной отчетности, обязан скорректировать сводную </w:t>
      </w:r>
      <w:r w:rsidR="001C4E83" w:rsidRPr="00C410A0">
        <w:t xml:space="preserve">Финансовую </w:t>
      </w:r>
      <w:r w:rsidRPr="00C410A0">
        <w:t>отчетность.</w:t>
      </w:r>
    </w:p>
    <w:p w14:paraId="2AF6D37A" w14:textId="16DBBA5F" w:rsidR="00E62A47" w:rsidRPr="00C410A0" w:rsidRDefault="00E62A47" w:rsidP="00C078D0">
      <w:pPr>
        <w:ind w:firstLine="709"/>
        <w:jc w:val="both"/>
      </w:pPr>
      <w:r w:rsidRPr="00C410A0">
        <w:t>Уточненная Финансовая отчетность повторно направляется в Финансовое управление, а также иным пользователям, которым была представлена Финансовая отчетность до ее уточнения. В Пояснениях к уточненной Финансовой отчетности приводится информация об изменениях в ранее представленную</w:t>
      </w:r>
      <w:r w:rsidR="001C4E83" w:rsidRPr="00C410A0">
        <w:t xml:space="preserve"> Финансовую отчетность, с указанием причин внесения исправлений и их содержания.</w:t>
      </w:r>
    </w:p>
    <w:p w14:paraId="32B0EFD4" w14:textId="38F23878" w:rsidR="00A57EF4" w:rsidRPr="00C410A0" w:rsidRDefault="004A5153" w:rsidP="00C078D0">
      <w:pPr>
        <w:ind w:firstLine="709"/>
        <w:jc w:val="both"/>
      </w:pPr>
      <w:r w:rsidRPr="00C410A0">
        <w:t>2.</w:t>
      </w:r>
      <w:r w:rsidR="003548A3" w:rsidRPr="00C410A0">
        <w:t>7</w:t>
      </w:r>
      <w:r w:rsidRPr="00C410A0">
        <w:t xml:space="preserve">. </w:t>
      </w:r>
      <w:r w:rsidR="007E5149" w:rsidRPr="00C410A0">
        <w:rPr>
          <w:rStyle w:val="itemtext"/>
        </w:rPr>
        <w:t xml:space="preserve">Окончательный срок принятия годовой Финансовой отчетности сообщается Министерством финансов Республики Коми. </w:t>
      </w:r>
      <w:r w:rsidRPr="00C410A0">
        <w:t xml:space="preserve">После получения Уведомления о принятии отчетности от Министерства финансов Республики Коми, Финансовое управление направляет Уведомление о принятии отчетности ГРБС. </w:t>
      </w:r>
    </w:p>
    <w:p w14:paraId="48ED78AC" w14:textId="77777777" w:rsidR="00A57EF4" w:rsidRPr="00C410A0" w:rsidRDefault="00A57EF4" w:rsidP="00C078D0">
      <w:pPr>
        <w:ind w:firstLine="709"/>
        <w:jc w:val="both"/>
      </w:pPr>
    </w:p>
    <w:p w14:paraId="593B4476" w14:textId="77777777" w:rsidR="00C078D0" w:rsidRPr="00C410A0" w:rsidRDefault="00C078D0" w:rsidP="00C078D0">
      <w:pPr>
        <w:autoSpaceDE w:val="0"/>
        <w:autoSpaceDN w:val="0"/>
        <w:adjustRightInd w:val="0"/>
        <w:ind w:firstLine="709"/>
        <w:jc w:val="both"/>
        <w:rPr>
          <w:b/>
        </w:rPr>
      </w:pPr>
      <w:r w:rsidRPr="00C410A0">
        <w:rPr>
          <w:b/>
        </w:rPr>
        <w:t>3.</w:t>
      </w:r>
      <w:r w:rsidRPr="00C410A0">
        <w:rPr>
          <w:b/>
        </w:rPr>
        <w:tab/>
        <w:t xml:space="preserve">Состав </w:t>
      </w:r>
      <w:r w:rsidR="00D243E3" w:rsidRPr="00C410A0">
        <w:rPr>
          <w:b/>
        </w:rPr>
        <w:t xml:space="preserve">Финансовой </w:t>
      </w:r>
      <w:r w:rsidRPr="00C410A0">
        <w:rPr>
          <w:b/>
        </w:rPr>
        <w:t>отчетности</w:t>
      </w:r>
    </w:p>
    <w:p w14:paraId="51BE44DF" w14:textId="77777777" w:rsidR="00C078D0" w:rsidRDefault="00C078D0" w:rsidP="00C078D0">
      <w:pPr>
        <w:autoSpaceDE w:val="0"/>
        <w:autoSpaceDN w:val="0"/>
        <w:adjustRightInd w:val="0"/>
        <w:ind w:firstLine="709"/>
        <w:jc w:val="both"/>
      </w:pPr>
    </w:p>
    <w:p w14:paraId="0B650F55" w14:textId="77777777" w:rsidR="00C078D0" w:rsidRDefault="00C078D0" w:rsidP="00C078D0">
      <w:pPr>
        <w:autoSpaceDE w:val="0"/>
        <w:autoSpaceDN w:val="0"/>
        <w:adjustRightInd w:val="0"/>
        <w:ind w:firstLine="709"/>
        <w:jc w:val="both"/>
      </w:pPr>
      <w:r w:rsidRPr="008C3AFC">
        <w:t>3.1.</w:t>
      </w:r>
      <w:r w:rsidRPr="008C3AFC">
        <w:tab/>
        <w:t xml:space="preserve">В </w:t>
      </w:r>
      <w:r w:rsidRPr="00BD6751">
        <w:t>состав месячной отчетности включаются</w:t>
      </w:r>
      <w:r w:rsidRPr="008C3AFC">
        <w:t xml:space="preserve"> следующие формы:</w:t>
      </w:r>
    </w:p>
    <w:p w14:paraId="3F09EE12" w14:textId="77777777" w:rsidR="005E370A" w:rsidRPr="00D12E87" w:rsidRDefault="005E370A" w:rsidP="00C078D0">
      <w:pPr>
        <w:autoSpaceDE w:val="0"/>
        <w:autoSpaceDN w:val="0"/>
        <w:adjustRightInd w:val="0"/>
        <w:ind w:firstLine="709"/>
        <w:jc w:val="both"/>
      </w:pPr>
      <w:r>
        <w:t xml:space="preserve">- Сведения о просроченной кредиторской задолженности (ф. </w:t>
      </w:r>
      <w:proofErr w:type="spellStart"/>
      <w:r w:rsidR="00D12E87">
        <w:rPr>
          <w:lang w:val="en-US"/>
        </w:rPr>
        <w:t>Kredit</w:t>
      </w:r>
      <w:proofErr w:type="spellEnd"/>
      <w:r w:rsidR="00D12E87" w:rsidRPr="00D12E87">
        <w:t>_</w:t>
      </w:r>
      <w:proofErr w:type="spellStart"/>
      <w:r w:rsidR="00D12E87">
        <w:rPr>
          <w:lang w:val="en-US"/>
        </w:rPr>
        <w:t>zadolzen</w:t>
      </w:r>
      <w:proofErr w:type="spellEnd"/>
      <w:r w:rsidR="00D12E87">
        <w:t>);</w:t>
      </w:r>
    </w:p>
    <w:p w14:paraId="7AFEF93C" w14:textId="6E19E43F" w:rsidR="00C078D0" w:rsidRDefault="004979BF" w:rsidP="00C078D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C078D0" w:rsidRPr="00935381">
        <w:t>Справк</w:t>
      </w:r>
      <w:r w:rsidR="00C078D0">
        <w:t>а</w:t>
      </w:r>
      <w:r w:rsidR="00C078D0" w:rsidRPr="00935381">
        <w:t xml:space="preserve"> по консолидируемым расчетам (ф</w:t>
      </w:r>
      <w:r w:rsidR="00C078D0">
        <w:t xml:space="preserve">. </w:t>
      </w:r>
      <w:r w:rsidR="00C078D0" w:rsidRPr="00935381">
        <w:t>0503125)</w:t>
      </w:r>
      <w:r w:rsidR="00C078D0">
        <w:t xml:space="preserve"> – в части денежных расчетов</w:t>
      </w:r>
      <w:r w:rsidR="00C078D0" w:rsidRPr="00935381">
        <w:t xml:space="preserve">; </w:t>
      </w:r>
    </w:p>
    <w:p w14:paraId="72562E3C" w14:textId="77AC38EF" w:rsidR="00F85A9E" w:rsidRPr="00416950" w:rsidRDefault="00F85A9E" w:rsidP="00C078D0">
      <w:pPr>
        <w:autoSpaceDE w:val="0"/>
        <w:autoSpaceDN w:val="0"/>
        <w:adjustRightInd w:val="0"/>
        <w:ind w:firstLine="709"/>
        <w:jc w:val="both"/>
      </w:pPr>
      <w:r w:rsidRPr="00416950">
        <w:t xml:space="preserve">- </w:t>
      </w:r>
      <w:r w:rsidR="00416950" w:rsidRPr="00416950"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14:paraId="22AC64B1" w14:textId="77777777" w:rsidR="000C26EF" w:rsidRDefault="000C26EF" w:rsidP="000C26EF">
      <w:pPr>
        <w:autoSpaceDE w:val="0"/>
        <w:autoSpaceDN w:val="0"/>
        <w:adjustRightInd w:val="0"/>
        <w:ind w:firstLine="709"/>
        <w:jc w:val="both"/>
      </w:pPr>
      <w:r w:rsidRPr="005E370A">
        <w:t xml:space="preserve">- Сведения об отдельных показателях исполнения консолидированного бюджета субъекта Российской Федерации </w:t>
      </w:r>
      <w:r>
        <w:t>(ф.</w:t>
      </w:r>
      <w:r w:rsidRPr="005E370A">
        <w:t xml:space="preserve"> 426</w:t>
      </w:r>
      <w:r>
        <w:t xml:space="preserve">). Формируют ГРБС в части расходов бюджетных и автономных учреждений по строкам 5500 </w:t>
      </w:r>
      <w:r w:rsidRPr="005E370A">
        <w:t>Расходы на оплату труда с начислениями</w:t>
      </w:r>
      <w:r>
        <w:t xml:space="preserve">, 5600 </w:t>
      </w:r>
      <w:r w:rsidRPr="005E370A">
        <w:t>Расходы на капитальные вложения</w:t>
      </w:r>
      <w:r>
        <w:t xml:space="preserve">, 5800 </w:t>
      </w:r>
      <w:r w:rsidRPr="005E370A">
        <w:t>Расходы на социальное обеспечение</w:t>
      </w:r>
      <w:r>
        <w:t>;</w:t>
      </w:r>
    </w:p>
    <w:p w14:paraId="4A9F915F" w14:textId="02A42486" w:rsidR="00AE19E0" w:rsidRDefault="00AE19E0" w:rsidP="00C078D0">
      <w:pPr>
        <w:autoSpaceDE w:val="0"/>
        <w:autoSpaceDN w:val="0"/>
        <w:adjustRightInd w:val="0"/>
        <w:ind w:firstLine="709"/>
        <w:jc w:val="both"/>
      </w:pPr>
      <w:r w:rsidRPr="005E370A">
        <w:t xml:space="preserve">- </w:t>
      </w:r>
      <w:r w:rsidR="005E370A" w:rsidRPr="005E370A">
        <w:t>Справка об остатках субсидий, субвенций, иных межбюджетных трансфертов</w:t>
      </w:r>
      <w:r w:rsidR="00F85A9E">
        <w:t>,</w:t>
      </w:r>
      <w:r w:rsidR="005E370A" w:rsidRPr="005E370A">
        <w:t xml:space="preserve"> переданных из бюджета субъекта за счёт средств федерального бюджета </w:t>
      </w:r>
      <w:r w:rsidR="005E370A">
        <w:t>(ф.</w:t>
      </w:r>
      <w:r w:rsidRPr="005E370A">
        <w:t xml:space="preserve"> 324_FED</w:t>
      </w:r>
      <w:r w:rsidR="005E370A">
        <w:t>);</w:t>
      </w:r>
    </w:p>
    <w:p w14:paraId="6698D6C1" w14:textId="77777777" w:rsidR="000C26EF" w:rsidRPr="005E370A" w:rsidRDefault="000C26EF" w:rsidP="000C26EF">
      <w:pPr>
        <w:autoSpaceDE w:val="0"/>
        <w:autoSpaceDN w:val="0"/>
        <w:adjustRightInd w:val="0"/>
        <w:ind w:firstLine="709"/>
        <w:jc w:val="both"/>
      </w:pPr>
      <w:r w:rsidRPr="005E370A">
        <w:t xml:space="preserve">- Справочная таблица к отчету об исполнении консолидированного бюджета субъекта Российской Федерации </w:t>
      </w:r>
      <w:r>
        <w:t>(ф.</w:t>
      </w:r>
      <w:r w:rsidRPr="005E370A">
        <w:t xml:space="preserve"> 0503387</w:t>
      </w:r>
      <w:r>
        <w:t>);</w:t>
      </w:r>
    </w:p>
    <w:p w14:paraId="1073A3E0" w14:textId="77777777" w:rsidR="00AE19E0" w:rsidRPr="005E370A" w:rsidRDefault="00AE19E0" w:rsidP="00C078D0">
      <w:pPr>
        <w:autoSpaceDE w:val="0"/>
        <w:autoSpaceDN w:val="0"/>
        <w:adjustRightInd w:val="0"/>
        <w:ind w:firstLine="709"/>
        <w:jc w:val="both"/>
      </w:pPr>
      <w:r w:rsidRPr="005E370A">
        <w:lastRenderedPageBreak/>
        <w:t>- Пояснительн</w:t>
      </w:r>
      <w:r w:rsidR="005E370A">
        <w:t>ая</w:t>
      </w:r>
      <w:r w:rsidRPr="005E370A">
        <w:t xml:space="preserve"> записк</w:t>
      </w:r>
      <w:r w:rsidR="005E370A">
        <w:t>а</w:t>
      </w:r>
      <w:r w:rsidRPr="005E370A">
        <w:t xml:space="preserve"> </w:t>
      </w:r>
      <w:r w:rsidR="005E370A">
        <w:t>текстовая часть (ф.</w:t>
      </w:r>
      <w:r w:rsidRPr="005E370A">
        <w:t xml:space="preserve"> 0503</w:t>
      </w:r>
      <w:r w:rsidR="005E370A">
        <w:t>1</w:t>
      </w:r>
      <w:r w:rsidRPr="005E370A">
        <w:t>60</w:t>
      </w:r>
      <w:r w:rsidR="005E370A">
        <w:t>);</w:t>
      </w:r>
    </w:p>
    <w:p w14:paraId="3F628238" w14:textId="77777777" w:rsidR="000C26EF" w:rsidRPr="005E370A" w:rsidRDefault="000C26EF" w:rsidP="000C26EF">
      <w:pPr>
        <w:autoSpaceDE w:val="0"/>
        <w:autoSpaceDN w:val="0"/>
        <w:adjustRightInd w:val="0"/>
        <w:ind w:firstLine="709"/>
        <w:jc w:val="both"/>
      </w:pPr>
      <w:r w:rsidRPr="005E370A">
        <w:rPr>
          <w:bCs/>
        </w:rPr>
        <w:t xml:space="preserve">- </w:t>
      </w:r>
      <w:r w:rsidRPr="005E370A">
        <w:t xml:space="preserve">Отчет об исполнении бюджета </w:t>
      </w:r>
      <w:r>
        <w:t>(ф. 0503117-НП)</w:t>
      </w:r>
      <w:r w:rsidRPr="005E370A">
        <w:t>;</w:t>
      </w:r>
    </w:p>
    <w:p w14:paraId="412A80E0" w14:textId="77777777" w:rsidR="000C26EF" w:rsidRPr="005E370A" w:rsidRDefault="000C26EF" w:rsidP="000C26EF">
      <w:pPr>
        <w:autoSpaceDE w:val="0"/>
        <w:autoSpaceDN w:val="0"/>
        <w:adjustRightInd w:val="0"/>
        <w:ind w:firstLine="709"/>
        <w:jc w:val="both"/>
      </w:pPr>
      <w:r w:rsidRPr="005E370A">
        <w:t>- Отчет о бюджетных обязательствах в части обязательств по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</w:t>
      </w:r>
      <w:r>
        <w:t xml:space="preserve"> (ф. </w:t>
      </w:r>
      <w:r w:rsidRPr="005E370A">
        <w:t>0503128-НП</w:t>
      </w:r>
      <w:r>
        <w:t>)</w:t>
      </w:r>
      <w:r w:rsidRPr="005E370A">
        <w:t>;</w:t>
      </w:r>
    </w:p>
    <w:p w14:paraId="169EE5BF" w14:textId="77777777" w:rsidR="00AE19E0" w:rsidRPr="005E370A" w:rsidRDefault="00AE19E0" w:rsidP="00C078D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E370A">
        <w:t xml:space="preserve">- </w:t>
      </w:r>
      <w:r w:rsidR="005E370A" w:rsidRPr="005E370A">
        <w:t>Сводный отчет об обязательствах учреждения, содержащего данные о принятии и исполнении учреждением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</w:t>
      </w:r>
      <w:r w:rsidR="005E370A">
        <w:t xml:space="preserve"> (ф.</w:t>
      </w:r>
      <w:r w:rsidRPr="005E370A">
        <w:t xml:space="preserve"> 0503738-НП</w:t>
      </w:r>
      <w:r w:rsidR="005E370A">
        <w:t>)</w:t>
      </w:r>
      <w:r w:rsidRPr="005E370A">
        <w:t>.</w:t>
      </w:r>
    </w:p>
    <w:p w14:paraId="68E09817" w14:textId="6D7D90EC" w:rsidR="00AE19E0" w:rsidRDefault="00C078D0" w:rsidP="00C078D0">
      <w:pPr>
        <w:autoSpaceDE w:val="0"/>
        <w:autoSpaceDN w:val="0"/>
        <w:adjustRightInd w:val="0"/>
        <w:ind w:firstLine="709"/>
        <w:jc w:val="both"/>
      </w:pPr>
      <w:r w:rsidRPr="008C3AFC">
        <w:rPr>
          <w:rStyle w:val="a9"/>
          <w:b w:val="0"/>
        </w:rPr>
        <w:t>3.2.</w:t>
      </w:r>
      <w:r w:rsidRPr="008C3AFC">
        <w:rPr>
          <w:rStyle w:val="a9"/>
          <w:b w:val="0"/>
        </w:rPr>
        <w:tab/>
      </w:r>
      <w:r w:rsidR="00AE19E0" w:rsidRPr="001D7EB7">
        <w:t xml:space="preserve">Формирование квартальной, годовой </w:t>
      </w:r>
      <w:r w:rsidR="00D243E3">
        <w:t>Финансовой</w:t>
      </w:r>
      <w:r w:rsidR="00AE19E0" w:rsidRPr="001D7EB7">
        <w:t xml:space="preserve"> отчетности осуществляется в соответствии с Инструкцией 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191н, Инструкцией 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 № 33н.</w:t>
      </w:r>
    </w:p>
    <w:p w14:paraId="0B37A40B" w14:textId="77777777" w:rsidR="00C078D0" w:rsidRDefault="00C078D0" w:rsidP="00C078D0">
      <w:pPr>
        <w:ind w:firstLine="709"/>
        <w:jc w:val="both"/>
      </w:pPr>
    </w:p>
    <w:p w14:paraId="709CECDF" w14:textId="77777777" w:rsidR="00C078D0" w:rsidRPr="00055E92" w:rsidRDefault="00C078D0" w:rsidP="00C078D0">
      <w:pPr>
        <w:ind w:firstLine="709"/>
        <w:jc w:val="both"/>
        <w:rPr>
          <w:b/>
        </w:rPr>
      </w:pPr>
      <w:r w:rsidRPr="00055E92">
        <w:rPr>
          <w:b/>
        </w:rPr>
        <w:t>4.</w:t>
      </w:r>
      <w:r w:rsidRPr="00055E92">
        <w:rPr>
          <w:b/>
        </w:rPr>
        <w:tab/>
        <w:t>Заключительные положения</w:t>
      </w:r>
    </w:p>
    <w:p w14:paraId="4F380DAA" w14:textId="77777777" w:rsidR="00C078D0" w:rsidRPr="00843D57" w:rsidRDefault="00C078D0" w:rsidP="00C078D0">
      <w:pPr>
        <w:ind w:firstLine="709"/>
        <w:jc w:val="both"/>
      </w:pPr>
    </w:p>
    <w:p w14:paraId="347106E7" w14:textId="77777777" w:rsidR="00C078D0" w:rsidRPr="00B01BAF" w:rsidRDefault="00C078D0" w:rsidP="00C078D0">
      <w:pPr>
        <w:pStyle w:val="a7"/>
        <w:ind w:left="0" w:firstLine="709"/>
        <w:jc w:val="both"/>
      </w:pPr>
      <w:r>
        <w:t xml:space="preserve">4.1. </w:t>
      </w:r>
      <w:r w:rsidRPr="00B01BAF">
        <w:t xml:space="preserve">Дополнительные формы отчетности для их представления в составе месячной, квартальной, годовой </w:t>
      </w:r>
      <w:r w:rsidR="00904A25">
        <w:t>Финансовой отчетности</w:t>
      </w:r>
      <w:r w:rsidRPr="00B01BAF">
        <w:t xml:space="preserve"> для </w:t>
      </w:r>
      <w:r w:rsidR="00904A25">
        <w:t>ГРБС</w:t>
      </w:r>
      <w:r w:rsidRPr="00B01BAF">
        <w:t xml:space="preserve">, порядок их составления и представления в </w:t>
      </w:r>
      <w:r>
        <w:t xml:space="preserve">Финансовое управление </w:t>
      </w:r>
      <w:r w:rsidRPr="00B01BAF">
        <w:t xml:space="preserve">доводятся соответствующими письмами </w:t>
      </w:r>
      <w:r>
        <w:t>Финансового управления</w:t>
      </w:r>
      <w:r w:rsidRPr="00B01BAF">
        <w:t>.</w:t>
      </w:r>
    </w:p>
    <w:p w14:paraId="6F22A515" w14:textId="77777777" w:rsidR="00C078D0" w:rsidRDefault="00C078D0" w:rsidP="00156B38">
      <w:pPr>
        <w:pStyle w:val="a7"/>
        <w:ind w:left="0" w:firstLine="709"/>
        <w:jc w:val="both"/>
      </w:pPr>
      <w:r>
        <w:t>4.2</w:t>
      </w:r>
      <w:r w:rsidRPr="00B01BAF">
        <w:t>.</w:t>
      </w:r>
      <w:r>
        <w:tab/>
      </w:r>
      <w:r w:rsidRPr="00B01BAF">
        <w:t xml:space="preserve">Должностные лица </w:t>
      </w:r>
      <w:r w:rsidR="00904A25">
        <w:t>ГРБС</w:t>
      </w:r>
      <w:r w:rsidRPr="00B01BAF">
        <w:t xml:space="preserve">, ответственные за достоверность и полноту сведений, содержащихся в </w:t>
      </w:r>
      <w:r w:rsidR="00904A25">
        <w:t>Финансовой</w:t>
      </w:r>
      <w:r w:rsidRPr="00B01BAF">
        <w:t xml:space="preserve"> отчетности, представляем</w:t>
      </w:r>
      <w:r w:rsidR="00904A25">
        <w:t>ой</w:t>
      </w:r>
      <w:r w:rsidRPr="00B01BAF">
        <w:t xml:space="preserve"> в </w:t>
      </w:r>
      <w:r>
        <w:t>Финансовое управление</w:t>
      </w:r>
      <w:r w:rsidRPr="00B01BAF">
        <w:t>, несут ответственность в соответствии с законодательством Российской Федерации.</w:t>
      </w:r>
    </w:p>
    <w:sectPr w:rsidR="00C078D0" w:rsidSect="006B7E5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96C77" w14:textId="77777777" w:rsidR="00CE2BE5" w:rsidRDefault="00CE2BE5" w:rsidP="007E1F4B">
      <w:r>
        <w:separator/>
      </w:r>
    </w:p>
  </w:endnote>
  <w:endnote w:type="continuationSeparator" w:id="0">
    <w:p w14:paraId="7FD14061" w14:textId="77777777" w:rsidR="00CE2BE5" w:rsidRDefault="00CE2BE5" w:rsidP="007E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FD8D9" w14:textId="77777777" w:rsidR="00CE2BE5" w:rsidRDefault="00CE2BE5" w:rsidP="007E1F4B">
      <w:r>
        <w:separator/>
      </w:r>
    </w:p>
  </w:footnote>
  <w:footnote w:type="continuationSeparator" w:id="0">
    <w:p w14:paraId="14992980" w14:textId="77777777" w:rsidR="00CE2BE5" w:rsidRDefault="00CE2BE5" w:rsidP="007E1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451585"/>
      <w:docPartObj>
        <w:docPartGallery w:val="Page Numbers (Top of Page)"/>
        <w:docPartUnique/>
      </w:docPartObj>
    </w:sdtPr>
    <w:sdtEndPr/>
    <w:sdtContent>
      <w:p w14:paraId="6463BF02" w14:textId="77777777" w:rsidR="007E1F4B" w:rsidRDefault="007E1F4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849">
          <w:rPr>
            <w:noProof/>
          </w:rPr>
          <w:t>2</w:t>
        </w:r>
        <w:r>
          <w:fldChar w:fldCharType="end"/>
        </w:r>
      </w:p>
    </w:sdtContent>
  </w:sdt>
  <w:p w14:paraId="61A39C72" w14:textId="77777777" w:rsidR="007E1F4B" w:rsidRDefault="007E1F4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6E22"/>
    <w:multiLevelType w:val="hybridMultilevel"/>
    <w:tmpl w:val="CE7047AA"/>
    <w:lvl w:ilvl="0" w:tplc="49F0C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B6DF8"/>
    <w:multiLevelType w:val="hybridMultilevel"/>
    <w:tmpl w:val="8654DAAC"/>
    <w:lvl w:ilvl="0" w:tplc="5672B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B4188C"/>
    <w:multiLevelType w:val="hybridMultilevel"/>
    <w:tmpl w:val="58EA6060"/>
    <w:lvl w:ilvl="0" w:tplc="2C3EA394">
      <w:start w:val="1"/>
      <w:numFmt w:val="decimal"/>
      <w:lvlText w:val="%1."/>
      <w:lvlJc w:val="left"/>
      <w:pPr>
        <w:ind w:left="238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233673"/>
    <w:multiLevelType w:val="multilevel"/>
    <w:tmpl w:val="575247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BB24A59"/>
    <w:multiLevelType w:val="hybridMultilevel"/>
    <w:tmpl w:val="1EE0D3F0"/>
    <w:lvl w:ilvl="0" w:tplc="2C3EA39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AE4C3A"/>
    <w:multiLevelType w:val="hybridMultilevel"/>
    <w:tmpl w:val="1AE4FA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E075E5"/>
    <w:multiLevelType w:val="hybridMultilevel"/>
    <w:tmpl w:val="4EE41A16"/>
    <w:lvl w:ilvl="0" w:tplc="7B968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3DF"/>
    <w:rsid w:val="0000499E"/>
    <w:rsid w:val="00017FC4"/>
    <w:rsid w:val="00020230"/>
    <w:rsid w:val="00021615"/>
    <w:rsid w:val="0002176A"/>
    <w:rsid w:val="00023E42"/>
    <w:rsid w:val="000259FB"/>
    <w:rsid w:val="00027BB4"/>
    <w:rsid w:val="00053DF2"/>
    <w:rsid w:val="00057B80"/>
    <w:rsid w:val="0006135F"/>
    <w:rsid w:val="000644DA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26EF"/>
    <w:rsid w:val="000C2AF1"/>
    <w:rsid w:val="000C4F3E"/>
    <w:rsid w:val="000C579B"/>
    <w:rsid w:val="000C6676"/>
    <w:rsid w:val="000D5F1D"/>
    <w:rsid w:val="000E42FB"/>
    <w:rsid w:val="000F1EB6"/>
    <w:rsid w:val="000F503B"/>
    <w:rsid w:val="001024C3"/>
    <w:rsid w:val="001039D7"/>
    <w:rsid w:val="00104B52"/>
    <w:rsid w:val="00105143"/>
    <w:rsid w:val="001052A2"/>
    <w:rsid w:val="00106418"/>
    <w:rsid w:val="0011337C"/>
    <w:rsid w:val="00113B7D"/>
    <w:rsid w:val="00115FC2"/>
    <w:rsid w:val="00116C18"/>
    <w:rsid w:val="00120FAB"/>
    <w:rsid w:val="00124509"/>
    <w:rsid w:val="001278AA"/>
    <w:rsid w:val="001408CD"/>
    <w:rsid w:val="0014097A"/>
    <w:rsid w:val="00142360"/>
    <w:rsid w:val="00144D37"/>
    <w:rsid w:val="0014705B"/>
    <w:rsid w:val="0015188B"/>
    <w:rsid w:val="0015251E"/>
    <w:rsid w:val="00154644"/>
    <w:rsid w:val="00155343"/>
    <w:rsid w:val="001564B7"/>
    <w:rsid w:val="00156B38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4E83"/>
    <w:rsid w:val="001C500D"/>
    <w:rsid w:val="001D094E"/>
    <w:rsid w:val="001D1EE5"/>
    <w:rsid w:val="001D6232"/>
    <w:rsid w:val="001D7EB7"/>
    <w:rsid w:val="001E065C"/>
    <w:rsid w:val="001E471C"/>
    <w:rsid w:val="001E54ED"/>
    <w:rsid w:val="001E5E52"/>
    <w:rsid w:val="001F0DC5"/>
    <w:rsid w:val="001F24A1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0635"/>
    <w:rsid w:val="002344A5"/>
    <w:rsid w:val="00240F15"/>
    <w:rsid w:val="0025116F"/>
    <w:rsid w:val="0025229C"/>
    <w:rsid w:val="002524A7"/>
    <w:rsid w:val="00253047"/>
    <w:rsid w:val="002538AF"/>
    <w:rsid w:val="00257191"/>
    <w:rsid w:val="00266E9B"/>
    <w:rsid w:val="0026739A"/>
    <w:rsid w:val="002677F2"/>
    <w:rsid w:val="00267A7F"/>
    <w:rsid w:val="002711FB"/>
    <w:rsid w:val="002751C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317"/>
    <w:rsid w:val="002A28C0"/>
    <w:rsid w:val="002A5664"/>
    <w:rsid w:val="002A5EDA"/>
    <w:rsid w:val="002B19C9"/>
    <w:rsid w:val="002B4E30"/>
    <w:rsid w:val="002B6644"/>
    <w:rsid w:val="002B749F"/>
    <w:rsid w:val="002C023E"/>
    <w:rsid w:val="002C0F02"/>
    <w:rsid w:val="002D0396"/>
    <w:rsid w:val="002D5CF4"/>
    <w:rsid w:val="002E0909"/>
    <w:rsid w:val="002E2A04"/>
    <w:rsid w:val="002F330D"/>
    <w:rsid w:val="002F5027"/>
    <w:rsid w:val="002F779F"/>
    <w:rsid w:val="002F7ADA"/>
    <w:rsid w:val="00302249"/>
    <w:rsid w:val="0030271E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347C"/>
    <w:rsid w:val="003445A5"/>
    <w:rsid w:val="0035020D"/>
    <w:rsid w:val="003548A3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484F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3F0D"/>
    <w:rsid w:val="003E4F4B"/>
    <w:rsid w:val="003F2016"/>
    <w:rsid w:val="003F38A2"/>
    <w:rsid w:val="00401301"/>
    <w:rsid w:val="00401620"/>
    <w:rsid w:val="00403A93"/>
    <w:rsid w:val="0040450B"/>
    <w:rsid w:val="00413A9A"/>
    <w:rsid w:val="00414E0C"/>
    <w:rsid w:val="00416950"/>
    <w:rsid w:val="00417F58"/>
    <w:rsid w:val="004245DD"/>
    <w:rsid w:val="00424D8C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192E"/>
    <w:rsid w:val="004621EE"/>
    <w:rsid w:val="00462D2A"/>
    <w:rsid w:val="00470A15"/>
    <w:rsid w:val="00470B9F"/>
    <w:rsid w:val="0047170A"/>
    <w:rsid w:val="00481F62"/>
    <w:rsid w:val="00485BD9"/>
    <w:rsid w:val="0049301C"/>
    <w:rsid w:val="00495FD4"/>
    <w:rsid w:val="004979BF"/>
    <w:rsid w:val="004A0C4C"/>
    <w:rsid w:val="004A2F86"/>
    <w:rsid w:val="004A3890"/>
    <w:rsid w:val="004A5153"/>
    <w:rsid w:val="004B0FF5"/>
    <w:rsid w:val="004B1724"/>
    <w:rsid w:val="004B1D02"/>
    <w:rsid w:val="004B33E3"/>
    <w:rsid w:val="004B7849"/>
    <w:rsid w:val="004C5EAC"/>
    <w:rsid w:val="004C5F48"/>
    <w:rsid w:val="004C7129"/>
    <w:rsid w:val="004C7C05"/>
    <w:rsid w:val="004D414C"/>
    <w:rsid w:val="004D7738"/>
    <w:rsid w:val="004E1A91"/>
    <w:rsid w:val="004E281F"/>
    <w:rsid w:val="004E450F"/>
    <w:rsid w:val="004E69A2"/>
    <w:rsid w:val="004F0078"/>
    <w:rsid w:val="004F3D22"/>
    <w:rsid w:val="004F4FE0"/>
    <w:rsid w:val="00504F91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49C"/>
    <w:rsid w:val="00547827"/>
    <w:rsid w:val="00550CC5"/>
    <w:rsid w:val="005515A6"/>
    <w:rsid w:val="00554031"/>
    <w:rsid w:val="00557096"/>
    <w:rsid w:val="00557215"/>
    <w:rsid w:val="005614C3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1A8C"/>
    <w:rsid w:val="005B520A"/>
    <w:rsid w:val="005B699E"/>
    <w:rsid w:val="005C26F8"/>
    <w:rsid w:val="005C4FEF"/>
    <w:rsid w:val="005C50DD"/>
    <w:rsid w:val="005C53AE"/>
    <w:rsid w:val="005C5FD2"/>
    <w:rsid w:val="005D132F"/>
    <w:rsid w:val="005D72B2"/>
    <w:rsid w:val="005E060A"/>
    <w:rsid w:val="005E1DBE"/>
    <w:rsid w:val="005E370A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B83"/>
    <w:rsid w:val="00620F66"/>
    <w:rsid w:val="00622614"/>
    <w:rsid w:val="00625466"/>
    <w:rsid w:val="006375FD"/>
    <w:rsid w:val="00641AAD"/>
    <w:rsid w:val="006429E7"/>
    <w:rsid w:val="00655D9F"/>
    <w:rsid w:val="00655EBB"/>
    <w:rsid w:val="0065692A"/>
    <w:rsid w:val="00663668"/>
    <w:rsid w:val="00663CFB"/>
    <w:rsid w:val="00667DB5"/>
    <w:rsid w:val="00671E17"/>
    <w:rsid w:val="006727CE"/>
    <w:rsid w:val="00676C4A"/>
    <w:rsid w:val="00677253"/>
    <w:rsid w:val="006819A1"/>
    <w:rsid w:val="006822D4"/>
    <w:rsid w:val="00683A65"/>
    <w:rsid w:val="0068776E"/>
    <w:rsid w:val="006954B5"/>
    <w:rsid w:val="00696C4F"/>
    <w:rsid w:val="006976EF"/>
    <w:rsid w:val="00697FC0"/>
    <w:rsid w:val="006A01A4"/>
    <w:rsid w:val="006B1B62"/>
    <w:rsid w:val="006B2E5F"/>
    <w:rsid w:val="006B7E58"/>
    <w:rsid w:val="006C3366"/>
    <w:rsid w:val="006C7F1B"/>
    <w:rsid w:val="006D3B0F"/>
    <w:rsid w:val="006E4879"/>
    <w:rsid w:val="006E4BE0"/>
    <w:rsid w:val="006E694F"/>
    <w:rsid w:val="006F02CF"/>
    <w:rsid w:val="006F0811"/>
    <w:rsid w:val="006F6167"/>
    <w:rsid w:val="007030AD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393"/>
    <w:rsid w:val="007647DE"/>
    <w:rsid w:val="007649F3"/>
    <w:rsid w:val="007650C5"/>
    <w:rsid w:val="007731FE"/>
    <w:rsid w:val="007771B0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1F4B"/>
    <w:rsid w:val="007E25E0"/>
    <w:rsid w:val="007E5149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60747"/>
    <w:rsid w:val="00864FAF"/>
    <w:rsid w:val="00870584"/>
    <w:rsid w:val="00872A84"/>
    <w:rsid w:val="008730B5"/>
    <w:rsid w:val="00874222"/>
    <w:rsid w:val="008762E6"/>
    <w:rsid w:val="00880BCD"/>
    <w:rsid w:val="008811E3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B7DCE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18D9"/>
    <w:rsid w:val="008E218F"/>
    <w:rsid w:val="008E38E9"/>
    <w:rsid w:val="008E7E80"/>
    <w:rsid w:val="008F066A"/>
    <w:rsid w:val="008F35B0"/>
    <w:rsid w:val="008F3608"/>
    <w:rsid w:val="008F57E7"/>
    <w:rsid w:val="00903D92"/>
    <w:rsid w:val="00904A25"/>
    <w:rsid w:val="009058FC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2EB9"/>
    <w:rsid w:val="00953A89"/>
    <w:rsid w:val="00954D1D"/>
    <w:rsid w:val="00955603"/>
    <w:rsid w:val="00957240"/>
    <w:rsid w:val="00963A2D"/>
    <w:rsid w:val="00964666"/>
    <w:rsid w:val="00966BAE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11B6"/>
    <w:rsid w:val="009A3D17"/>
    <w:rsid w:val="009A5039"/>
    <w:rsid w:val="009A505C"/>
    <w:rsid w:val="009B2EEA"/>
    <w:rsid w:val="009C274A"/>
    <w:rsid w:val="009C2CEE"/>
    <w:rsid w:val="009C58B8"/>
    <w:rsid w:val="009D1514"/>
    <w:rsid w:val="009D275A"/>
    <w:rsid w:val="009D28D2"/>
    <w:rsid w:val="009D3B08"/>
    <w:rsid w:val="009D5A5D"/>
    <w:rsid w:val="009E5FAA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2E92"/>
    <w:rsid w:val="00A4561A"/>
    <w:rsid w:val="00A462C4"/>
    <w:rsid w:val="00A502D5"/>
    <w:rsid w:val="00A512E9"/>
    <w:rsid w:val="00A539DC"/>
    <w:rsid w:val="00A54504"/>
    <w:rsid w:val="00A568BB"/>
    <w:rsid w:val="00A57C98"/>
    <w:rsid w:val="00A57EF4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15F3"/>
    <w:rsid w:val="00AA292B"/>
    <w:rsid w:val="00AA29F5"/>
    <w:rsid w:val="00AA2FB5"/>
    <w:rsid w:val="00AA46B5"/>
    <w:rsid w:val="00AB3780"/>
    <w:rsid w:val="00AB46F0"/>
    <w:rsid w:val="00AB66F5"/>
    <w:rsid w:val="00AB79CC"/>
    <w:rsid w:val="00AC263D"/>
    <w:rsid w:val="00AC2AB3"/>
    <w:rsid w:val="00AC380D"/>
    <w:rsid w:val="00AC558D"/>
    <w:rsid w:val="00AD030D"/>
    <w:rsid w:val="00AD07E3"/>
    <w:rsid w:val="00AD2B64"/>
    <w:rsid w:val="00AD36CF"/>
    <w:rsid w:val="00AE19E0"/>
    <w:rsid w:val="00AE3B97"/>
    <w:rsid w:val="00AE6833"/>
    <w:rsid w:val="00AF1351"/>
    <w:rsid w:val="00AF1A09"/>
    <w:rsid w:val="00AF685D"/>
    <w:rsid w:val="00B03682"/>
    <w:rsid w:val="00B03CE0"/>
    <w:rsid w:val="00B10233"/>
    <w:rsid w:val="00B1164B"/>
    <w:rsid w:val="00B14DD3"/>
    <w:rsid w:val="00B16D28"/>
    <w:rsid w:val="00B22731"/>
    <w:rsid w:val="00B23952"/>
    <w:rsid w:val="00B260B4"/>
    <w:rsid w:val="00B33702"/>
    <w:rsid w:val="00B34EE2"/>
    <w:rsid w:val="00B3538B"/>
    <w:rsid w:val="00B35E13"/>
    <w:rsid w:val="00B36EF0"/>
    <w:rsid w:val="00B40401"/>
    <w:rsid w:val="00B42C0C"/>
    <w:rsid w:val="00B44857"/>
    <w:rsid w:val="00B44F84"/>
    <w:rsid w:val="00B54DA9"/>
    <w:rsid w:val="00B607DD"/>
    <w:rsid w:val="00B64118"/>
    <w:rsid w:val="00B65C03"/>
    <w:rsid w:val="00B67CA4"/>
    <w:rsid w:val="00B735E5"/>
    <w:rsid w:val="00B83D3A"/>
    <w:rsid w:val="00B87549"/>
    <w:rsid w:val="00B90567"/>
    <w:rsid w:val="00B92F7A"/>
    <w:rsid w:val="00B94BE9"/>
    <w:rsid w:val="00B954F5"/>
    <w:rsid w:val="00B96D73"/>
    <w:rsid w:val="00BA0B67"/>
    <w:rsid w:val="00BA101A"/>
    <w:rsid w:val="00BA7741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D6751"/>
    <w:rsid w:val="00BE24D3"/>
    <w:rsid w:val="00BF674D"/>
    <w:rsid w:val="00BF6A2E"/>
    <w:rsid w:val="00C00068"/>
    <w:rsid w:val="00C01DA3"/>
    <w:rsid w:val="00C02F62"/>
    <w:rsid w:val="00C04BE2"/>
    <w:rsid w:val="00C078D0"/>
    <w:rsid w:val="00C10058"/>
    <w:rsid w:val="00C10712"/>
    <w:rsid w:val="00C109BC"/>
    <w:rsid w:val="00C11556"/>
    <w:rsid w:val="00C11E2E"/>
    <w:rsid w:val="00C12C3E"/>
    <w:rsid w:val="00C20FFC"/>
    <w:rsid w:val="00C22AC6"/>
    <w:rsid w:val="00C26041"/>
    <w:rsid w:val="00C26528"/>
    <w:rsid w:val="00C26B2C"/>
    <w:rsid w:val="00C27F2C"/>
    <w:rsid w:val="00C3089D"/>
    <w:rsid w:val="00C31D39"/>
    <w:rsid w:val="00C34AAE"/>
    <w:rsid w:val="00C35176"/>
    <w:rsid w:val="00C376D8"/>
    <w:rsid w:val="00C410A0"/>
    <w:rsid w:val="00C45E87"/>
    <w:rsid w:val="00C4681B"/>
    <w:rsid w:val="00C471CA"/>
    <w:rsid w:val="00C478D5"/>
    <w:rsid w:val="00C575BA"/>
    <w:rsid w:val="00C64198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2BE5"/>
    <w:rsid w:val="00CE6155"/>
    <w:rsid w:val="00CE66BF"/>
    <w:rsid w:val="00CE699A"/>
    <w:rsid w:val="00CF0785"/>
    <w:rsid w:val="00CF3B49"/>
    <w:rsid w:val="00D00256"/>
    <w:rsid w:val="00D06D61"/>
    <w:rsid w:val="00D073AD"/>
    <w:rsid w:val="00D12E87"/>
    <w:rsid w:val="00D17D33"/>
    <w:rsid w:val="00D23977"/>
    <w:rsid w:val="00D243E3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43AAA"/>
    <w:rsid w:val="00D46CED"/>
    <w:rsid w:val="00D474A2"/>
    <w:rsid w:val="00D5023E"/>
    <w:rsid w:val="00D570AA"/>
    <w:rsid w:val="00D60496"/>
    <w:rsid w:val="00D62732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A4DB0"/>
    <w:rsid w:val="00DA62E4"/>
    <w:rsid w:val="00DB0D5E"/>
    <w:rsid w:val="00DB3576"/>
    <w:rsid w:val="00DB499D"/>
    <w:rsid w:val="00DC1DD2"/>
    <w:rsid w:val="00DC21B1"/>
    <w:rsid w:val="00DC34CF"/>
    <w:rsid w:val="00DC4E7B"/>
    <w:rsid w:val="00DD135F"/>
    <w:rsid w:val="00DD3893"/>
    <w:rsid w:val="00DE4DEE"/>
    <w:rsid w:val="00DE77E0"/>
    <w:rsid w:val="00DF61C3"/>
    <w:rsid w:val="00E00ECA"/>
    <w:rsid w:val="00E10DF0"/>
    <w:rsid w:val="00E15811"/>
    <w:rsid w:val="00E16905"/>
    <w:rsid w:val="00E25EFF"/>
    <w:rsid w:val="00E304F7"/>
    <w:rsid w:val="00E30EF4"/>
    <w:rsid w:val="00E310AD"/>
    <w:rsid w:val="00E319E6"/>
    <w:rsid w:val="00E373A6"/>
    <w:rsid w:val="00E40C41"/>
    <w:rsid w:val="00E423B3"/>
    <w:rsid w:val="00E44F95"/>
    <w:rsid w:val="00E52704"/>
    <w:rsid w:val="00E52B8E"/>
    <w:rsid w:val="00E52C89"/>
    <w:rsid w:val="00E5325E"/>
    <w:rsid w:val="00E54948"/>
    <w:rsid w:val="00E560D4"/>
    <w:rsid w:val="00E6175B"/>
    <w:rsid w:val="00E62A47"/>
    <w:rsid w:val="00E67E90"/>
    <w:rsid w:val="00E70645"/>
    <w:rsid w:val="00E833C3"/>
    <w:rsid w:val="00E8362E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3704"/>
    <w:rsid w:val="00EE45E2"/>
    <w:rsid w:val="00EE7C85"/>
    <w:rsid w:val="00EF0A59"/>
    <w:rsid w:val="00EF257D"/>
    <w:rsid w:val="00EF6389"/>
    <w:rsid w:val="00EF6FA4"/>
    <w:rsid w:val="00EF75D8"/>
    <w:rsid w:val="00F01F25"/>
    <w:rsid w:val="00F12260"/>
    <w:rsid w:val="00F12320"/>
    <w:rsid w:val="00F12C8B"/>
    <w:rsid w:val="00F12F61"/>
    <w:rsid w:val="00F13872"/>
    <w:rsid w:val="00F25414"/>
    <w:rsid w:val="00F3063A"/>
    <w:rsid w:val="00F30C70"/>
    <w:rsid w:val="00F31784"/>
    <w:rsid w:val="00F318FA"/>
    <w:rsid w:val="00F32673"/>
    <w:rsid w:val="00F3344C"/>
    <w:rsid w:val="00F41AA8"/>
    <w:rsid w:val="00F41DB6"/>
    <w:rsid w:val="00F432A4"/>
    <w:rsid w:val="00F43497"/>
    <w:rsid w:val="00F46BBC"/>
    <w:rsid w:val="00F5415F"/>
    <w:rsid w:val="00F55294"/>
    <w:rsid w:val="00F55959"/>
    <w:rsid w:val="00F56008"/>
    <w:rsid w:val="00F60B9E"/>
    <w:rsid w:val="00F62511"/>
    <w:rsid w:val="00F74141"/>
    <w:rsid w:val="00F75E4C"/>
    <w:rsid w:val="00F802AD"/>
    <w:rsid w:val="00F81A80"/>
    <w:rsid w:val="00F82F11"/>
    <w:rsid w:val="00F838CB"/>
    <w:rsid w:val="00F85A9E"/>
    <w:rsid w:val="00F8686A"/>
    <w:rsid w:val="00F87096"/>
    <w:rsid w:val="00F8732B"/>
    <w:rsid w:val="00F927DC"/>
    <w:rsid w:val="00F952C7"/>
    <w:rsid w:val="00F963AF"/>
    <w:rsid w:val="00F96CDC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051D"/>
    <w:rsid w:val="00FC4C75"/>
    <w:rsid w:val="00FC762D"/>
    <w:rsid w:val="00FD446E"/>
    <w:rsid w:val="00FE3E7E"/>
    <w:rsid w:val="00FE4B37"/>
    <w:rsid w:val="00FF0F7B"/>
    <w:rsid w:val="00FF2302"/>
    <w:rsid w:val="00FF3EBD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F610"/>
  <w15:docId w15:val="{66016E02-5370-4A48-838C-8C698E58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E3704"/>
    <w:pPr>
      <w:ind w:left="720"/>
      <w:contextualSpacing/>
    </w:pPr>
  </w:style>
  <w:style w:type="paragraph" w:customStyle="1" w:styleId="ConsNormal">
    <w:name w:val="ConsNormal"/>
    <w:rsid w:val="00C078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078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C078D0"/>
    <w:pPr>
      <w:spacing w:before="100" w:beforeAutospacing="1" w:after="100" w:afterAutospacing="1"/>
    </w:pPr>
  </w:style>
  <w:style w:type="character" w:styleId="a9">
    <w:name w:val="Strong"/>
    <w:basedOn w:val="a0"/>
    <w:qFormat/>
    <w:rsid w:val="00C078D0"/>
    <w:rPr>
      <w:b/>
      <w:bCs/>
    </w:rPr>
  </w:style>
  <w:style w:type="paragraph" w:styleId="aa">
    <w:name w:val="header"/>
    <w:basedOn w:val="a"/>
    <w:link w:val="ab"/>
    <w:uiPriority w:val="99"/>
    <w:unhideWhenUsed/>
    <w:rsid w:val="007E1F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1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E1F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1F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">
    <w:name w:val="itemtext"/>
    <w:basedOn w:val="a0"/>
    <w:rsid w:val="00F80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2064</TotalTime>
  <Pages>5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Козлова</cp:lastModifiedBy>
  <cp:revision>85</cp:revision>
  <cp:lastPrinted>2022-12-22T13:55:00Z</cp:lastPrinted>
  <dcterms:created xsi:type="dcterms:W3CDTF">2019-02-14T11:40:00Z</dcterms:created>
  <dcterms:modified xsi:type="dcterms:W3CDTF">2022-12-22T13:56:00Z</dcterms:modified>
</cp:coreProperties>
</file>