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Look w:val="0000" w:firstRow="0" w:lastRow="0" w:firstColumn="0" w:lastColumn="0" w:noHBand="0" w:noVBand="0"/>
      </w:tblPr>
      <w:tblGrid>
        <w:gridCol w:w="9828"/>
      </w:tblGrid>
      <w:tr w:rsidR="002B3C35" w:rsidRPr="002B08AA" w:rsidTr="002B3C35">
        <w:trPr>
          <w:trHeight w:val="17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C35" w:rsidRDefault="002B3C35" w:rsidP="002B3C35">
            <w:pPr>
              <w:jc w:val="right"/>
            </w:pPr>
            <w:r>
              <w:tab/>
            </w:r>
            <w:r>
              <w:tab/>
            </w:r>
            <w:r>
              <w:tab/>
              <w:t>Приложение 3</w:t>
            </w:r>
          </w:p>
          <w:p w:rsidR="002B3C35" w:rsidRDefault="002B3C35" w:rsidP="002B3C35">
            <w:pPr>
              <w:jc w:val="right"/>
            </w:pPr>
            <w:r>
              <w:tab/>
              <w:t>к решению Совета МОГО  «Ухта»                                                                                                                                                      от 19 мая 2021 г. № 52</w:t>
            </w:r>
          </w:p>
          <w:p w:rsidR="002B3C35" w:rsidRDefault="002B3C35" w:rsidP="002B3C35">
            <w:pPr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2B3C35" w:rsidRPr="00013C97" w:rsidRDefault="002B3C35" w:rsidP="006502CA">
            <w:pPr>
              <w:jc w:val="center"/>
            </w:pPr>
            <w:r w:rsidRPr="00013C97">
              <w:t xml:space="preserve">РАСХОДЫ </w:t>
            </w:r>
          </w:p>
          <w:p w:rsidR="002B3C35" w:rsidRPr="00013C97" w:rsidRDefault="002B3C35" w:rsidP="006502CA">
            <w:pPr>
              <w:jc w:val="center"/>
            </w:pPr>
            <w:r w:rsidRPr="00013C97">
              <w:t>БЮДЖЕТА МУНИЦИПАЛЬНОГО ОБРАЗОВАНИЯ ГОРОДСКОГО ОКРУГА «УХТА» ЗА 2020 ГОД ПО РАЗДЕЛАМ, ПОДРАЗДЕЛАМ КЛАССИФИКАЦИИ РАСХОДОВ БЮДЖЕТОВ РОССИЙСКОЙ ФЕДЕРАЦИИ</w:t>
            </w:r>
          </w:p>
        </w:tc>
      </w:tr>
    </w:tbl>
    <w:p w:rsidR="002B3C35" w:rsidRDefault="002B3C35" w:rsidP="002B3C35"/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850"/>
        <w:gridCol w:w="1984"/>
      </w:tblGrid>
      <w:tr w:rsidR="002B3C35" w:rsidRPr="00AC3446" w:rsidTr="00EC67F7">
        <w:trPr>
          <w:trHeight w:val="630"/>
          <w:tblHeader/>
        </w:trPr>
        <w:tc>
          <w:tcPr>
            <w:tcW w:w="7372" w:type="dxa"/>
            <w:shd w:val="clear" w:color="auto" w:fill="auto"/>
            <w:vAlign w:val="center"/>
            <w:hideMark/>
          </w:tcPr>
          <w:p w:rsidR="002B3C35" w:rsidRPr="00AC3446" w:rsidRDefault="002B3C35" w:rsidP="00EC67F7">
            <w:pPr>
              <w:ind w:right="176"/>
              <w:jc w:val="center"/>
              <w:rPr>
                <w:b/>
                <w:sz w:val="20"/>
              </w:rPr>
            </w:pPr>
            <w:r w:rsidRPr="00AC3446">
              <w:rPr>
                <w:b/>
                <w:sz w:val="20"/>
              </w:rPr>
              <w:t>Наименование кода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C35" w:rsidRPr="00AC3446" w:rsidRDefault="002B3C35" w:rsidP="006502CA">
            <w:pPr>
              <w:jc w:val="center"/>
              <w:rPr>
                <w:b/>
                <w:sz w:val="20"/>
              </w:rPr>
            </w:pPr>
            <w:r w:rsidRPr="00AC3446">
              <w:rPr>
                <w:b/>
                <w:sz w:val="20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3C35" w:rsidRPr="00AC3446" w:rsidRDefault="002B3C35" w:rsidP="006502CA">
            <w:pPr>
              <w:jc w:val="center"/>
              <w:rPr>
                <w:b/>
                <w:sz w:val="20"/>
              </w:rPr>
            </w:pPr>
            <w:r w:rsidRPr="00AC3446">
              <w:rPr>
                <w:b/>
                <w:sz w:val="20"/>
              </w:rPr>
              <w:t>Кассовое исполнение (рублей)</w:t>
            </w:r>
          </w:p>
        </w:tc>
      </w:tr>
      <w:tr w:rsidR="002B3C35" w:rsidRPr="00AC3446" w:rsidTr="00EC67F7">
        <w:trPr>
          <w:trHeight w:val="255"/>
          <w:tblHeader/>
        </w:trPr>
        <w:tc>
          <w:tcPr>
            <w:tcW w:w="7372" w:type="dxa"/>
            <w:shd w:val="clear" w:color="auto" w:fill="auto"/>
          </w:tcPr>
          <w:p w:rsidR="002B3C35" w:rsidRPr="00AC3446" w:rsidRDefault="002B3C35" w:rsidP="00EC67F7">
            <w:pPr>
              <w:ind w:right="176"/>
              <w:jc w:val="center"/>
              <w:rPr>
                <w:b/>
                <w:sz w:val="20"/>
              </w:rPr>
            </w:pPr>
            <w:r w:rsidRPr="00AC3446">
              <w:rPr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B3C35" w:rsidRPr="00AC3446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B3C35" w:rsidRPr="00AC3446" w:rsidRDefault="002B3C35" w:rsidP="006502CA">
            <w:pPr>
              <w:jc w:val="center"/>
              <w:rPr>
                <w:b/>
                <w:sz w:val="20"/>
              </w:rPr>
            </w:pPr>
            <w:r w:rsidRPr="00AC3446">
              <w:rPr>
                <w:b/>
                <w:sz w:val="20"/>
              </w:rPr>
              <w:t>3</w:t>
            </w:r>
          </w:p>
        </w:tc>
      </w:tr>
      <w:tr w:rsidR="002B3C35" w:rsidRPr="00AC3446" w:rsidTr="00EC67F7">
        <w:trPr>
          <w:trHeight w:val="313"/>
        </w:trPr>
        <w:tc>
          <w:tcPr>
            <w:tcW w:w="8222" w:type="dxa"/>
            <w:gridSpan w:val="2"/>
            <w:shd w:val="clear" w:color="auto" w:fill="auto"/>
            <w:hideMark/>
          </w:tcPr>
          <w:p w:rsidR="002B3C35" w:rsidRPr="00AC3446" w:rsidRDefault="002B3C35" w:rsidP="00EC67F7">
            <w:pPr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sz w:val="20"/>
              </w:rPr>
              <w:t>Итого</w:t>
            </w:r>
            <w:r w:rsidRPr="00AC3446">
              <w:rPr>
                <w:b/>
                <w:bCs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B3C35" w:rsidRPr="00AC3446" w:rsidRDefault="002B3C35" w:rsidP="006502CA">
            <w:pPr>
              <w:jc w:val="right"/>
              <w:rPr>
                <w:b/>
                <w:sz w:val="20"/>
              </w:rPr>
            </w:pPr>
            <w:r w:rsidRPr="00AC3446">
              <w:rPr>
                <w:b/>
                <w:sz w:val="20"/>
              </w:rPr>
              <w:t>4 285 969 481,93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01 00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306 395 828,64</w:t>
            </w:r>
          </w:p>
        </w:tc>
      </w:tr>
      <w:tr w:rsidR="002B3C35" w:rsidRPr="00AC3446" w:rsidTr="00EC67F7">
        <w:trPr>
          <w:trHeight w:val="41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01 02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5 329 210,91</w:t>
            </w:r>
          </w:p>
        </w:tc>
      </w:tr>
      <w:tr w:rsidR="002B3C35" w:rsidRPr="00AC3446" w:rsidTr="00EC67F7">
        <w:trPr>
          <w:trHeight w:val="558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01 03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2 431 777,41</w:t>
            </w:r>
          </w:p>
        </w:tc>
      </w:tr>
      <w:tr w:rsidR="002B3C35" w:rsidRPr="00AC3446" w:rsidTr="00EC67F7">
        <w:trPr>
          <w:trHeight w:val="429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01 04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132 460 895,20</w:t>
            </w:r>
          </w:p>
        </w:tc>
      </w:tr>
      <w:tr w:rsidR="002B3C35" w:rsidRPr="00AC3446" w:rsidTr="00EC67F7">
        <w:trPr>
          <w:trHeight w:val="356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01 06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40 618 307,59</w:t>
            </w:r>
          </w:p>
        </w:tc>
      </w:tr>
      <w:tr w:rsidR="002B3C35" w:rsidRPr="00AC3446" w:rsidTr="00EC67F7">
        <w:trPr>
          <w:trHeight w:val="278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01 07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7 073 402,01</w:t>
            </w:r>
          </w:p>
        </w:tc>
      </w:tr>
      <w:tr w:rsidR="002B3C35" w:rsidRPr="00AC3446" w:rsidTr="00EC67F7">
        <w:trPr>
          <w:trHeight w:val="62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01 13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118 482 235,52</w:t>
            </w:r>
          </w:p>
        </w:tc>
      </w:tr>
      <w:tr w:rsidR="002B3C35" w:rsidRPr="00AC3446" w:rsidTr="00EC67F7">
        <w:trPr>
          <w:trHeight w:val="157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03 00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42 882 764,23</w:t>
            </w:r>
          </w:p>
        </w:tc>
      </w:tr>
      <w:tr w:rsidR="002B3C35" w:rsidRPr="00AC3446" w:rsidTr="00EC67F7">
        <w:trPr>
          <w:trHeight w:val="457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03 09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37 116 012,36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03 10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5 085 975,42</w:t>
            </w:r>
          </w:p>
        </w:tc>
      </w:tr>
      <w:tr w:rsidR="002B3C35" w:rsidRPr="00AC3446" w:rsidTr="00EC67F7">
        <w:trPr>
          <w:trHeight w:val="62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03 14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680 776,45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04 00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138 042 112,74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04 08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9 817 841,33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04 09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100 077 246,50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04 10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216 450,00</w:t>
            </w:r>
          </w:p>
        </w:tc>
      </w:tr>
      <w:tr w:rsidR="002B3C35" w:rsidRPr="00AC3446" w:rsidTr="00EC67F7">
        <w:trPr>
          <w:trHeight w:val="96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04 12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27 930 574,91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05 00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692 223 453,78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05 01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59 306 514,45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05 02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24 483 396,88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05 03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557 963 385,60</w:t>
            </w:r>
          </w:p>
        </w:tc>
      </w:tr>
      <w:tr w:rsidR="002B3C35" w:rsidRPr="00AC3446" w:rsidTr="00EC67F7">
        <w:trPr>
          <w:trHeight w:val="132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05 05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50 470 156,85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07 00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2 512 678 763,96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07 01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1 197 156 158,73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07 02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1 106 768 598,82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07 03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128 830 697,33</w:t>
            </w:r>
          </w:p>
        </w:tc>
      </w:tr>
      <w:tr w:rsidR="002B3C35" w:rsidRPr="00AC3446" w:rsidTr="00EC67F7">
        <w:trPr>
          <w:trHeight w:val="241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07 05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2 004 309,80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07 07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262 225,00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07 09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77 656 774,28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08 00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248 519 079,19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08 01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171 265 065,47</w:t>
            </w:r>
          </w:p>
        </w:tc>
      </w:tr>
      <w:tr w:rsidR="002B3C35" w:rsidRPr="00AC3446" w:rsidTr="00EC67F7">
        <w:trPr>
          <w:trHeight w:val="208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08 04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77 254 013,72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09 00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4 858 315,20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09 02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4 858 315,20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10 00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132 399 704,66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10 01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20 442 341,65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10 03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10 911 414,39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10 04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101 045 948,62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11 00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188 363 262,23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11 01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172 149 919,92</w:t>
            </w:r>
          </w:p>
        </w:tc>
      </w:tr>
      <w:tr w:rsidR="002B3C35" w:rsidRPr="00AC3446" w:rsidTr="00EC67F7">
        <w:trPr>
          <w:trHeight w:val="12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11 05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16 213 342,31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12 00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7 913 664,73</w:t>
            </w:r>
          </w:p>
        </w:tc>
      </w:tr>
      <w:tr w:rsidR="002B3C35" w:rsidRPr="00AC3446" w:rsidTr="00EC67F7">
        <w:trPr>
          <w:trHeight w:val="300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12 02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7 913 664,73</w:t>
            </w:r>
          </w:p>
        </w:tc>
      </w:tr>
      <w:tr w:rsidR="002B3C35" w:rsidRPr="00AC3446" w:rsidTr="00EC67F7">
        <w:trPr>
          <w:trHeight w:val="359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13 00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AC3446">
              <w:rPr>
                <w:b/>
                <w:bCs/>
                <w:sz w:val="20"/>
              </w:rPr>
              <w:t>11 692 532,57</w:t>
            </w:r>
          </w:p>
        </w:tc>
      </w:tr>
      <w:tr w:rsidR="002B3C35" w:rsidRPr="00AC3446" w:rsidTr="00EC67F7">
        <w:trPr>
          <w:trHeight w:val="295"/>
        </w:trPr>
        <w:tc>
          <w:tcPr>
            <w:tcW w:w="7372" w:type="dxa"/>
            <w:shd w:val="clear" w:color="auto" w:fill="auto"/>
            <w:hideMark/>
          </w:tcPr>
          <w:p w:rsidR="002B3C35" w:rsidRPr="00AC3446" w:rsidRDefault="002B3C35" w:rsidP="00EC67F7">
            <w:pPr>
              <w:autoSpaceDE w:val="0"/>
              <w:autoSpaceDN w:val="0"/>
              <w:adjustRightInd w:val="0"/>
              <w:ind w:right="176"/>
              <w:rPr>
                <w:sz w:val="20"/>
              </w:rPr>
            </w:pPr>
            <w:r w:rsidRPr="00AC3446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AC3446">
              <w:rPr>
                <w:sz w:val="20"/>
              </w:rPr>
              <w:t>13 01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3C35" w:rsidRPr="00AC3446" w:rsidRDefault="002B3C35" w:rsidP="006502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3446">
              <w:rPr>
                <w:sz w:val="20"/>
              </w:rPr>
              <w:t>11 692 532,57</w:t>
            </w:r>
          </w:p>
        </w:tc>
      </w:tr>
    </w:tbl>
    <w:p w:rsidR="002B3C35" w:rsidRDefault="002B3C35" w:rsidP="002B3C35"/>
    <w:p w:rsidR="002B3C35" w:rsidRDefault="002B3C35" w:rsidP="002B3C35"/>
    <w:p w:rsidR="002B3C35" w:rsidRDefault="002B3C35" w:rsidP="002B3C35"/>
    <w:p w:rsidR="002B3C35" w:rsidRDefault="002B3C35" w:rsidP="002B3C35"/>
    <w:p w:rsidR="002B3C35" w:rsidRPr="002B08AA" w:rsidRDefault="002B3C35" w:rsidP="002B3C35"/>
    <w:p w:rsidR="002B3C35" w:rsidRDefault="002B3C35" w:rsidP="002B3C35">
      <w:bookmarkStart w:id="0" w:name="_GoBack"/>
      <w:bookmarkEnd w:id="0"/>
    </w:p>
    <w:sectPr w:rsidR="002B3C35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C55F7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5451ED"/>
    <w:rsid w:val="005C15C1"/>
    <w:rsid w:val="006C1DC7"/>
    <w:rsid w:val="006E4C47"/>
    <w:rsid w:val="0081509D"/>
    <w:rsid w:val="00815A0B"/>
    <w:rsid w:val="0083143C"/>
    <w:rsid w:val="00881C81"/>
    <w:rsid w:val="00882DBF"/>
    <w:rsid w:val="008958FB"/>
    <w:rsid w:val="008B3E60"/>
    <w:rsid w:val="008C62F0"/>
    <w:rsid w:val="009B2F9C"/>
    <w:rsid w:val="00A14751"/>
    <w:rsid w:val="00A21388"/>
    <w:rsid w:val="00A47473"/>
    <w:rsid w:val="00A64F16"/>
    <w:rsid w:val="00A70002"/>
    <w:rsid w:val="00AA4982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D6DFB"/>
    <w:rsid w:val="00DF6C7F"/>
    <w:rsid w:val="00DF73D1"/>
    <w:rsid w:val="00EC67F7"/>
    <w:rsid w:val="00F54786"/>
    <w:rsid w:val="00F6345F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F6B-EC90-44B3-8018-03305E45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2021-05-20T11:43:00Z</cp:lastPrinted>
  <dcterms:created xsi:type="dcterms:W3CDTF">2021-05-25T12:35:00Z</dcterms:created>
  <dcterms:modified xsi:type="dcterms:W3CDTF">2021-05-25T12:35:00Z</dcterms:modified>
</cp:coreProperties>
</file>