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2A" w:rsidRPr="00DA6E2A" w:rsidRDefault="00DA6E2A" w:rsidP="00DA6E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6E2A">
        <w:rPr>
          <w:rFonts w:ascii="Times New Roman" w:hAnsi="Times New Roman" w:cs="Times New Roman"/>
        </w:rPr>
        <w:t>Приложение 1</w:t>
      </w:r>
    </w:p>
    <w:p w:rsidR="00DA6E2A" w:rsidRPr="00DA6E2A" w:rsidRDefault="00DA6E2A" w:rsidP="00DA6E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6E2A">
        <w:rPr>
          <w:rFonts w:ascii="Times New Roman" w:hAnsi="Times New Roman" w:cs="Times New Roman"/>
        </w:rPr>
        <w:t>к пояснительной записке</w:t>
      </w:r>
    </w:p>
    <w:p w:rsidR="00DA6E2A" w:rsidRPr="00DA6E2A" w:rsidRDefault="00DA6E2A" w:rsidP="00DA6E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E2A" w:rsidRPr="00DA6E2A" w:rsidRDefault="00DA6E2A" w:rsidP="00DA6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поступления доходов бюджета МОГО «Ухта» на 2020</w:t>
      </w:r>
      <w:r w:rsidR="003D0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- 2021</w:t>
      </w:r>
      <w:r w:rsidRPr="00DA6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3D0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ы.</w:t>
      </w:r>
    </w:p>
    <w:p w:rsidR="00DA6E2A" w:rsidRDefault="00F43A5F" w:rsidP="00DA6E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A6E2A" w:rsidRPr="00DA6E2A">
        <w:rPr>
          <w:rFonts w:ascii="Times New Roman" w:hAnsi="Times New Roman" w:cs="Times New Roman"/>
        </w:rPr>
        <w:t>ублей</w:t>
      </w:r>
    </w:p>
    <w:tbl>
      <w:tblPr>
        <w:tblW w:w="157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00"/>
        <w:gridCol w:w="4805"/>
        <w:gridCol w:w="1600"/>
        <w:gridCol w:w="1545"/>
        <w:gridCol w:w="1544"/>
        <w:gridCol w:w="1545"/>
        <w:gridCol w:w="1420"/>
        <w:gridCol w:w="1278"/>
      </w:tblGrid>
      <w:tr w:rsidR="00DA6E2A" w:rsidRPr="00FA2AC0" w:rsidTr="00516D59">
        <w:trPr>
          <w:trHeight w:val="525"/>
          <w:tblHeader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группы, подгруппы, статьи, подстатьи, элемента, подвида дохода, статьи (подстатьи) классификации операций сектора государственного управления, относящаяся к доходам бюджетов</w:t>
            </w:r>
            <w:proofErr w:type="gramEnd"/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Решению Совета МОГО "Ухта" от 18.06.2020 № 422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 Решения Совета МОГО "Ухта"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от утвержденного объема</w:t>
            </w:r>
          </w:p>
        </w:tc>
      </w:tr>
      <w:tr w:rsidR="00DA6E2A" w:rsidRPr="00FA2AC0" w:rsidTr="00516D59">
        <w:trPr>
          <w:trHeight w:val="510"/>
          <w:tblHeader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CC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2020 год  (гр. </w:t>
            </w:r>
            <w:r w:rsidR="00CC4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гр. 3)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CC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2021 год  (гр. </w:t>
            </w:r>
            <w:r w:rsidR="00CC4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гр. 4)</w:t>
            </w:r>
          </w:p>
        </w:tc>
      </w:tr>
      <w:tr w:rsidR="00DA6E2A" w:rsidRPr="00FA2AC0" w:rsidTr="00516D59">
        <w:trPr>
          <w:trHeight w:val="255"/>
          <w:tblHeader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004997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bookmarkStart w:id="0" w:name="_GoBack"/>
            <w:bookmarkEnd w:id="0"/>
            <w:r w:rsidR="00DA6E2A"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CC442B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CC442B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CC442B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CC442B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DA6E2A" w:rsidRPr="00FA2AC0" w:rsidTr="00516D59">
        <w:trPr>
          <w:trHeight w:val="3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1 406 283 413,00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1 414 673 951,00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1 317 626 175,69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1 414 673 951,00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-88 657 237,31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2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833 300 000,00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854 900 000,00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809 696 000,00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-23 604 000,00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2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833 300 000,00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854 900 000,00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809 696 000,00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-23 604 000,00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22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845 400 000,00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784 937 000,00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845 400 000,00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-39 063 000,00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91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17 392 000,00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12 592 000,00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7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7 367 000,00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2 867 000,00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11 040 740,00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11 284 800,00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11 040 740,00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11 284 800,00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3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258 370 000,00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263 940 000,00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213 411 000,00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263 940 000,00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-44 959 000,00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124 261 000,00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-21 739 000,00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1 05 01010 01 0000 110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94 681 000,00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-13 319 000,00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66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1 05 01020 01 0000 110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29 580 000,00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-8 420 000,00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1 05 02000 02 0000 110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98 900 000,00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75 956 000,00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-22 944 000,00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1 05 03000 01 0000 110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644 000,00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-276 000,00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1 05 04000 02 0000 110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122 200 000,00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122 900 000,00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129 100 000,00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78 300 000,00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85 200 000,00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43 900 000,00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44 400 000,00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43 900 000,00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1 06 06030 00 0000 110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25 253 000,00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26 003 200,00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21 703 000,00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26 003 200,00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-3 550 000,00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1 08 03000 01 0000 110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25 250 000,00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-3 550 000,00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6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1 08 07000 01 0000 110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6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107 767 691,00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105 949 341,00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89 852 420,69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105 949 341,00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-17 915 270,31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1 11 01000 00 0000 120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4 101 165,00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3 851 165,00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3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102 697 080,00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101 048 930,00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79 302 142,00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101 048 930,00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-23 394 938,00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0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1 11 05010 00 0000 120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88 120 650,00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90 470 360,00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69 725 712,00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90 470 360,00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-18 394 938,00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2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1 11 05020 00 0000 120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68 610,00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70 520,00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68 610,00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1 11 05070 00 0000 120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9 500 000,00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-5 000 000,00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6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1 11 05300 00 0000 120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1 11 07000 00 0000 120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434 011,00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434 011,00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2 071 577,69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434 011,00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1 637 566,69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1 11 09000 00 0000 120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4 386 600,00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4 216 400,00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4 377 536,00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-9 064,00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3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8 439 800,00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8 777 200,00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8 439 800,00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8 777 200,00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7 654 100,00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5 598 800,00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7 654 100,00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5 598 800,00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26 595 382,00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9 786 410,00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24 909 815,00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9 786 410,00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-1 685 567,00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1 14 02000 00 0000 000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18 686 362,00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2 208 650,00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17 000 795,00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2 208 650,00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-1 685 567,00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1 14 06000 00 0000 430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7 909 020,00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7 577 760,00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7 909 020,00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7 577 760,00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6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1 14 06010 00 0000 430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6 170 000,00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5 339 060,00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6 170 000,00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5 339 060,00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8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1 14 06020 00 0000 430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1 739 020,00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2 238 700,00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1 739 020,00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2 238 700,00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3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1 462 700,00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1 314 200,00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1 819 300,00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1 314 200,00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1 16 07090 00 0000 140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282 300,00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282 300,00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1 16 10000 00 0000 140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1 177 000,00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1 117 000,00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1 533 600,00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0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1 16 10032 04 0000 140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1 115 000,00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-1 075 000,00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1 16 10060 00 0000 140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9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1 16 07010 04 0000 140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A6E2A" w:rsidRPr="00FA2AC0" w:rsidTr="00516D59">
        <w:trPr>
          <w:trHeight w:val="11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1 16 07090 04 0000 140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A6E2A" w:rsidRPr="00FA2AC0" w:rsidTr="00516D59">
        <w:trPr>
          <w:trHeight w:val="9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1 16 10123 01 0041 140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1 167 000,00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1 167 000,00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A6E2A" w:rsidRPr="00FA2AC0" w:rsidTr="00516D59">
        <w:trPr>
          <w:trHeight w:val="9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1 16 10129 01 0000 140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 бюджет и  бюджет муниципального образования по нормативам, действовавшим в 2019 году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A6E2A" w:rsidRPr="00FA2AC0" w:rsidTr="00516D59">
        <w:trPr>
          <w:trHeight w:val="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1 16 11000 01 0000 140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2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4 220 000,00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-4 200 000,00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1 17 01000 00 0000 180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1 17 05000 00 0000 180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4 220 000,00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-4 200 000,00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1 17 05040 04 0000 180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4 220 000,00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-4 200 000,00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E1E37" w:rsidRPr="00FA2AC0" w:rsidTr="00516D59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37" w:rsidRPr="00FA2AC0" w:rsidRDefault="00DE1E37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1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37" w:rsidRPr="00FA2AC0" w:rsidRDefault="00DE1E37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1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E37" w:rsidRPr="00FA2AC0" w:rsidRDefault="00DE1E37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1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2 814 188 794,73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E37" w:rsidRPr="00FA2AC0" w:rsidRDefault="00DE1E37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1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2 642 849 548,78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E37" w:rsidRPr="00FA2AC0" w:rsidRDefault="00DE1E37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1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2 907 422 804,73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E37" w:rsidRPr="00FA2AC0" w:rsidRDefault="00DE1E37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2 668 726 775,40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E37" w:rsidRPr="00FA2AC0" w:rsidRDefault="00DE1E37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1E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93 234 010,00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E37" w:rsidRPr="00FA2AC0" w:rsidRDefault="00DE1E37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25 877 226,62</w:t>
            </w:r>
          </w:p>
        </w:tc>
      </w:tr>
      <w:tr w:rsidR="00DA6E2A" w:rsidRPr="00FA2AC0" w:rsidTr="00516D59">
        <w:trPr>
          <w:trHeight w:val="6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2 811 478 660,42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2 642 849 548,78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2 904 712 670,42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2 668 726 775,40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93 234 010,00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25 877 226,62</w:t>
            </w:r>
          </w:p>
        </w:tc>
      </w:tr>
      <w:tr w:rsidR="00DA6E2A" w:rsidRPr="00FA2AC0" w:rsidTr="00516D59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373 665 700,00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260 640 500,00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423 714 300,00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260 640 500,00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50 048 600,00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28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373 665 700,00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260 640 500,00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373 665 700,00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260 640 500,00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2 02 15001 04 0000 150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373 665 700,00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260 640 500,00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373 665 700,00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260 640 500,00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6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373 665 700,00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260 640 500,00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373 665 700,00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260 640 500,00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2 02 16549 04 0000 150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A6E2A" w:rsidRPr="00FA2AC0" w:rsidTr="00516D59">
        <w:trPr>
          <w:trHeight w:val="2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45 048 600,00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45 048 600,00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A6E2A" w:rsidRPr="00FA2AC0" w:rsidTr="00516D59">
        <w:trPr>
          <w:trHeight w:val="4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540 154 526,12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440 904 312,78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583 339 936,12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466 781 539,40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43 185 410,00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25 877 226,62</w:t>
            </w:r>
          </w:p>
        </w:tc>
      </w:tr>
      <w:tr w:rsidR="00DA6E2A" w:rsidRPr="00FA2AC0" w:rsidTr="00516D59">
        <w:trPr>
          <w:trHeight w:val="61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2 02 20077 00 0000 150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90 834 307,00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77 732 090,00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68 823 007,00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99 743 390,00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-22 011 300,00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22 011 300,00</w:t>
            </w:r>
          </w:p>
        </w:tc>
      </w:tr>
      <w:tr w:rsidR="00DA6E2A" w:rsidRPr="00FA2AC0" w:rsidTr="00516D59">
        <w:trPr>
          <w:trHeight w:val="19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2 02 20299 00 0000 150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12 669 010,00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12 669 010,00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2 02 20302 00 0000 150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533 432,00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533 432,00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2 02 25243 00 0000 150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118 247 790,00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118 247 790,00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2 02 25467 00 0000 150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1 457 853,60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1 457 853,60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2 02 25497 00 0000 150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32 495 509,39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32 495 509,39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9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2 02 25519 00 0000 150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государственную поддержку отрасли культуры (подключение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18 046,67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18 046,67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53 229 320,00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53 229 320,00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53 229 320,00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53 229 320,00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14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2 02 27139 04 0000 150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348 917 047,46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191 695 112,78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414 113 757,46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195 561 039,40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65 196 710,00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3 865 926,62</w:t>
            </w:r>
          </w:p>
        </w:tc>
      </w:tr>
      <w:tr w:rsidR="00DA6E2A" w:rsidRPr="00FA2AC0" w:rsidTr="00516D59">
        <w:trPr>
          <w:trHeight w:val="2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348 917 047,46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191 695 112,78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414 113 757,46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195 561 039,40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65 196 710,00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3 865 926,62</w:t>
            </w:r>
          </w:p>
        </w:tc>
      </w:tr>
      <w:tr w:rsidR="00DA6E2A" w:rsidRPr="00FA2AC0" w:rsidTr="00516D59">
        <w:trPr>
          <w:trHeight w:val="73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47 754 700,00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52 594 000,00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47 754 700,00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0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59 771 600,00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62 162 400,00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59 771 600,00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62 162 400,00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5 892 500,00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5 892 500,00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5 892 500,00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5 892 500,00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оплату муниципальными учреждениями услуг по обращению с твердыми коммунальными отходами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4 969 869,00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4 969 869,00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4 969 869,00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4 969 869,00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7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53 478 100,00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58 500 500,00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53 478 100,00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58 500 500,00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1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212 121,00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199 303,78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212 121,00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199 303,78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7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2 942 800,00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2 942 800,00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2 942 800,00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возмещение выпадающих доходов организаций воздушного транспорта, осуществляющих </w:t>
            </w:r>
            <w:proofErr w:type="spellStart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внутримуниципальные</w:t>
            </w:r>
            <w:proofErr w:type="spellEnd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3 914 640,00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4 231 640,00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3 914 640,00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4 231 640,00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проведение </w:t>
            </w:r>
            <w:proofErr w:type="gramStart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комплексных</w:t>
            </w:r>
            <w:proofErr w:type="gramEnd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кадастровых работы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7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6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9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системы по раздельному накоплению отходов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1 581 457,00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1 581 457,00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9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органов местного самоуправления,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212 232,69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212 232,69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 (обеспечение комплексной безопасности образовательных организаций)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5 199 800,00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5 199 800,00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0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укрепление материально-технической базы муниципальных учреждений сферы культуры (обеспечение пожарной безопасности и антитеррористической защищенности муниципальных учреждений сферы культуры)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520 408,33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520 408,33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451 020,00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451 020,00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7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444 444,44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444 444,44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8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 (проведение капитальных и текущих ремонтов)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20 082 300,00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20 082 300,00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1 438 251,00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1 438 251,00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7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народных проектов в сфере физической культуры и спорта, прошедших отбор в рамках проекта "Народный бюджет" (Мероприятие 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03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133 014 704,00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133 014 704,00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8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(COVID-19) &lt;ГО "Ухта"&gt;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мероприятий по благоустройству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53 596 710,00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53 596 710,00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8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возмещение субъектам предпринимательской деятельности, осуществляющим регулярные перевозки пассажиров и багажа автомобильным транспортом по муниципальным маршрутам регулярных перевозок на территории Республики Коми, расходов по уплате лизинговых, арендных и кредитных платежей за движимое имущество в условиях ухудшения экономической ситуации в связи с распространением новой </w:t>
            </w:r>
            <w:proofErr w:type="spellStart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3 865 926,62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3 865 926,62</w:t>
            </w:r>
          </w:p>
        </w:tc>
      </w:tr>
      <w:tr w:rsidR="00DA6E2A" w:rsidRPr="00FA2AC0" w:rsidTr="00516D59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1 897 658 434,30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1 941 304 736,00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1 897 658 434,30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1 941 304 736,00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6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56 243 140,00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69 967 044,00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56 243 140,00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69 967 044,00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4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7 800 000,00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2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2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2 02 30024 04 0000 150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11 773 800,00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12 134 700,00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11 773 800,00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12 134 700,00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597 167,00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616 180,00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597 167,00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пунктом 6 статьи 1 и статьи 3 Закона Республики Коми "О наделении органов местного самоуправления в Республике Коми отдельными государственными полномочиями Республики Коми".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9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государственных полномочий Республики Коми, предусмотренных статьями 2, 2(1)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5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2 02 30024 04 0000 150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28 373 582,00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41 307 700,00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28 373 582,00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41 307 700,00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2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2 02 30024 04 0000 150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</w:t>
            </w:r>
            <w:proofErr w:type="gramStart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государственного полномочия Республики Коми по организации проведения на территории  соответствующего муниципального образования мероприятий при осуществлении деятельности по обращению</w:t>
            </w:r>
            <w:proofErr w:type="gramEnd"/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животными без владельцев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7 452 891,00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7 455 064,00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7 452 891,00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7 455 064,00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2 02 30029 00 0000 150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38 165 500,00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40 147 900,00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38 165 500,00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40 147 900,00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0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DA6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2 02 35082 04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20 583 618,00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20 583 618,00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9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2 02 35120 00 0000 150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95 900,00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8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2 02 35135 00 0000 150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1 668 996,00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1 668 996,00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1 668 996,00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1 668 996,00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111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2 02 35176 00 0000 150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1 668 996,00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1 668 996,00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1 668 996,00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1 668 996,00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2 02 35469 00 0000 150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2 056 584,30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2 056 584,30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2 02 39999 00 0000 150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1 777 175 700,00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1 827 749 400,00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1 777 175 700,00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1 827 749 400,00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2 02 39999 04 0000 150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1 777 175 700,00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1 827 749 400,00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1 777 175 700,00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1 827 749 400,00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40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2 630 264,31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2 630 264,31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5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2 04 04000 04 0000 150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2 630 264,31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2 630 264,31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A6E2A" w:rsidRPr="00FA2AC0" w:rsidTr="00516D59">
        <w:trPr>
          <w:trHeight w:val="2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2 07 00000 00 0000 000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2A" w:rsidRPr="00FA2AC0" w:rsidRDefault="00DA6E2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79 870,00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79 870,00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2A" w:rsidRPr="00FA2AC0" w:rsidRDefault="00DA6E2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2A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D59EA" w:rsidRPr="00FA2AC0" w:rsidTr="00516D59">
        <w:trPr>
          <w:trHeight w:val="2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EA" w:rsidRPr="00FA2AC0" w:rsidRDefault="003D59EA" w:rsidP="0000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EA" w:rsidRPr="00FA2AC0" w:rsidRDefault="003D59EA" w:rsidP="00004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9EA" w:rsidRPr="00FA2AC0" w:rsidRDefault="003D59E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4 220 472 207,73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9EA" w:rsidRPr="00FA2AC0" w:rsidRDefault="003D59E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4 057 523 499,78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9EA" w:rsidRPr="00FA2AC0" w:rsidRDefault="003D59E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4 225 048 980,42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9EA" w:rsidRPr="00FA2AC0" w:rsidRDefault="003D59E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4 083 400 726,40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9EA" w:rsidRPr="00FA2AC0" w:rsidRDefault="003D59E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4 576 772,69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EA" w:rsidRPr="00FA2AC0" w:rsidRDefault="003D59EA" w:rsidP="0000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25 877 226,62</w:t>
            </w:r>
          </w:p>
        </w:tc>
      </w:tr>
    </w:tbl>
    <w:p w:rsidR="00DA6E2A" w:rsidRPr="00DA6E2A" w:rsidRDefault="00DA6E2A" w:rsidP="00DA6E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EE5" w:rsidRPr="00FA2AC0" w:rsidRDefault="00146EE5">
      <w:pPr>
        <w:rPr>
          <w:sz w:val="18"/>
          <w:szCs w:val="18"/>
        </w:rPr>
      </w:pPr>
    </w:p>
    <w:sectPr w:rsidR="00146EE5" w:rsidRPr="00FA2AC0" w:rsidSect="00DA6E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DE"/>
    <w:rsid w:val="00004997"/>
    <w:rsid w:val="00135A62"/>
    <w:rsid w:val="00146EE5"/>
    <w:rsid w:val="003D009B"/>
    <w:rsid w:val="003D59EA"/>
    <w:rsid w:val="004347ED"/>
    <w:rsid w:val="00516D59"/>
    <w:rsid w:val="005327C1"/>
    <w:rsid w:val="006A1A7F"/>
    <w:rsid w:val="00767F12"/>
    <w:rsid w:val="008C6029"/>
    <w:rsid w:val="00B26F5D"/>
    <w:rsid w:val="00CC442B"/>
    <w:rsid w:val="00CF7CDE"/>
    <w:rsid w:val="00DA6E2A"/>
    <w:rsid w:val="00DE1E37"/>
    <w:rsid w:val="00DE4FF2"/>
    <w:rsid w:val="00F43A5F"/>
    <w:rsid w:val="00F53D8B"/>
    <w:rsid w:val="00FA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okuneva</dc:creator>
  <cp:lastModifiedBy>okuneva</cp:lastModifiedBy>
  <cp:revision>19</cp:revision>
  <dcterms:created xsi:type="dcterms:W3CDTF">2020-08-11T14:21:00Z</dcterms:created>
  <dcterms:modified xsi:type="dcterms:W3CDTF">2020-08-12T06:32:00Z</dcterms:modified>
</cp:coreProperties>
</file>