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>Приложение 9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 xml:space="preserve">к решению Совета МОГО «Ухта» 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57630A" w:rsidRDefault="00983149" w:rsidP="00983149">
      <w:pPr>
        <w:tabs>
          <w:tab w:val="left" w:pos="5387"/>
        </w:tabs>
        <w:jc w:val="center"/>
        <w:rPr>
          <w:b/>
          <w:sz w:val="26"/>
          <w:szCs w:val="26"/>
        </w:rPr>
      </w:pPr>
    </w:p>
    <w:p w:rsidR="00983149" w:rsidRPr="0057630A" w:rsidRDefault="00983149" w:rsidP="00983149">
      <w:pPr>
        <w:jc w:val="center"/>
        <w:rPr>
          <w:b/>
          <w:sz w:val="26"/>
          <w:szCs w:val="26"/>
        </w:rPr>
      </w:pPr>
      <w:r w:rsidRPr="0057630A">
        <w:rPr>
          <w:b/>
          <w:sz w:val="26"/>
          <w:szCs w:val="26"/>
        </w:rPr>
        <w:t>ПЕРЕЧЕНЬ</w:t>
      </w:r>
    </w:p>
    <w:p w:rsidR="00983149" w:rsidRPr="0057630A" w:rsidRDefault="00983149" w:rsidP="00983149">
      <w:pPr>
        <w:jc w:val="center"/>
        <w:rPr>
          <w:b/>
          <w:sz w:val="26"/>
          <w:szCs w:val="26"/>
        </w:rPr>
      </w:pPr>
      <w:r w:rsidRPr="0057630A">
        <w:rPr>
          <w:b/>
          <w:sz w:val="26"/>
          <w:szCs w:val="26"/>
        </w:rPr>
        <w:t>ОБЪЕКТОВ, СОФИНАНСИРОВАНИЕ КОТОРЫХ ОСУЩЕСТВЛЯЕТСЯ ЗА СЧЕТ МЕЖБЮДЖЕТНЫХ ТРАНСФЕРТОВ ИЗ ФЕДЕРАЛЬНОГО И РЕСПУБЛИКАНСКОГО БЮДЖЕТОВ</w:t>
      </w:r>
    </w:p>
    <w:p w:rsidR="00983149" w:rsidRPr="0057630A" w:rsidRDefault="00983149" w:rsidP="00983149">
      <w:pPr>
        <w:jc w:val="center"/>
        <w:rPr>
          <w:b/>
          <w:sz w:val="26"/>
          <w:szCs w:val="26"/>
        </w:rPr>
      </w:pPr>
      <w:r w:rsidRPr="0057630A">
        <w:rPr>
          <w:b/>
          <w:sz w:val="26"/>
          <w:szCs w:val="26"/>
        </w:rPr>
        <w:t>НА 2020 ГОД И НА ПЛАНОВЫЙ ПЕРИОД 2021</w:t>
      </w:r>
      <w:r w:rsidR="00A00C62">
        <w:rPr>
          <w:b/>
          <w:sz w:val="26"/>
          <w:szCs w:val="26"/>
        </w:rPr>
        <w:t xml:space="preserve"> </w:t>
      </w:r>
      <w:r w:rsidRPr="0057630A">
        <w:rPr>
          <w:b/>
          <w:sz w:val="26"/>
          <w:szCs w:val="26"/>
        </w:rPr>
        <w:t>И 2022 ГОДОВ</w:t>
      </w:r>
    </w:p>
    <w:p w:rsidR="00983149" w:rsidRPr="00C16019" w:rsidRDefault="00983149" w:rsidP="00983149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842"/>
        <w:gridCol w:w="1843"/>
      </w:tblGrid>
      <w:tr w:rsidR="00983149" w:rsidRPr="0057630A" w:rsidTr="00983149">
        <w:trPr>
          <w:trHeight w:val="225"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83149" w:rsidRPr="0057630A" w:rsidRDefault="00983149" w:rsidP="00983149">
            <w:pPr>
              <w:jc w:val="center"/>
            </w:pPr>
            <w:r w:rsidRPr="0057630A">
              <w:t>Наименование объектов строительства (реконструкции)</w:t>
            </w:r>
          </w:p>
        </w:tc>
        <w:tc>
          <w:tcPr>
            <w:tcW w:w="7371" w:type="dxa"/>
            <w:gridSpan w:val="4"/>
          </w:tcPr>
          <w:p w:rsidR="00983149" w:rsidRPr="0057630A" w:rsidRDefault="00983149" w:rsidP="00983149">
            <w:pPr>
              <w:jc w:val="center"/>
            </w:pPr>
            <w:r w:rsidRPr="0057630A">
              <w:t>Сумма (рублей)</w:t>
            </w:r>
          </w:p>
        </w:tc>
      </w:tr>
      <w:tr w:rsidR="00983149" w:rsidRPr="0057630A" w:rsidTr="00983149">
        <w:trPr>
          <w:tblHeader/>
        </w:trPr>
        <w:tc>
          <w:tcPr>
            <w:tcW w:w="2410" w:type="dxa"/>
            <w:vMerge/>
            <w:shd w:val="clear" w:color="auto" w:fill="auto"/>
          </w:tcPr>
          <w:p w:rsidR="00983149" w:rsidRPr="0057630A" w:rsidRDefault="00983149" w:rsidP="00983149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983149" w:rsidRPr="0057630A" w:rsidRDefault="00983149" w:rsidP="00983149">
            <w:pPr>
              <w:jc w:val="center"/>
            </w:pPr>
            <w:r w:rsidRPr="0057630A">
              <w:t>Всего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в том числе</w:t>
            </w:r>
          </w:p>
        </w:tc>
      </w:tr>
      <w:tr w:rsidR="00983149" w:rsidRPr="0057630A" w:rsidTr="00983149">
        <w:trPr>
          <w:tblHeader/>
        </w:trPr>
        <w:tc>
          <w:tcPr>
            <w:tcW w:w="2410" w:type="dxa"/>
            <w:vMerge/>
            <w:shd w:val="clear" w:color="auto" w:fill="auto"/>
          </w:tcPr>
          <w:p w:rsidR="00983149" w:rsidRPr="0057630A" w:rsidRDefault="00983149" w:rsidP="00983149">
            <w:pPr>
              <w:jc w:val="center"/>
            </w:pPr>
          </w:p>
        </w:tc>
        <w:tc>
          <w:tcPr>
            <w:tcW w:w="1843" w:type="dxa"/>
            <w:vMerge/>
          </w:tcPr>
          <w:p w:rsidR="00983149" w:rsidRPr="0057630A" w:rsidRDefault="00983149" w:rsidP="0098314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2020 год</w:t>
            </w:r>
          </w:p>
        </w:tc>
        <w:tc>
          <w:tcPr>
            <w:tcW w:w="1842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2022 год</w:t>
            </w:r>
          </w:p>
        </w:tc>
      </w:tr>
      <w:tr w:rsidR="00983149" w:rsidRPr="0057630A" w:rsidTr="00983149">
        <w:trPr>
          <w:tblHeader/>
        </w:trPr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1</w:t>
            </w:r>
          </w:p>
        </w:tc>
        <w:tc>
          <w:tcPr>
            <w:tcW w:w="1843" w:type="dxa"/>
          </w:tcPr>
          <w:p w:rsidR="00983149" w:rsidRPr="0057630A" w:rsidRDefault="00983149" w:rsidP="00983149">
            <w:pPr>
              <w:jc w:val="center"/>
            </w:pPr>
            <w:r w:rsidRPr="0057630A">
              <w:t>2</w:t>
            </w: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3</w:t>
            </w:r>
          </w:p>
        </w:tc>
        <w:tc>
          <w:tcPr>
            <w:tcW w:w="1842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4</w:t>
            </w: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5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>Строительство станций водоочистки с созданием системы управления комплексом водоснабжения в «Пожня-Ель» г. Ухта,</w:t>
            </w:r>
          </w:p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 xml:space="preserve"> в том числе за счёт 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 xml:space="preserve">405 824 515,79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229 464 400,00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176 360 115,79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федерального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271 500 400,00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112 335 400,00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159 165 000,00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республиканского бюджета Республики Коми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114 032 890,00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105 655 780,00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8 377 110,00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местного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20 291 225,79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11 473 220,00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8 818 005,79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>Строительство объекта «Физкультурно-оздоровительный комплекс единоборств, г. Ухта»,</w:t>
            </w:r>
          </w:p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 xml:space="preserve"> в том числе за счёт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 xml:space="preserve">248 591 264,00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 xml:space="preserve">248 591 264,00 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федерального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223 003 800,00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223 003 800,00 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республиканского бюджета Республики Коми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13 157 900,00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13 157 900,00  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местного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12 429 564,00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12 429 564,00 </w:t>
            </w:r>
          </w:p>
        </w:tc>
      </w:tr>
    </w:tbl>
    <w:p w:rsidR="00983149" w:rsidRPr="00276279" w:rsidRDefault="00983149" w:rsidP="00983149">
      <w:pPr>
        <w:jc w:val="right"/>
        <w:rPr>
          <w:sz w:val="28"/>
          <w:szCs w:val="28"/>
        </w:rPr>
      </w:pPr>
      <w:bookmarkStart w:id="0" w:name="_GoBack"/>
      <w:bookmarkEnd w:id="0"/>
    </w:p>
    <w:sectPr w:rsidR="00983149" w:rsidRPr="00276279" w:rsidSect="0098314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A1" w:rsidRDefault="00FE5AA1">
      <w:r>
        <w:separator/>
      </w:r>
    </w:p>
  </w:endnote>
  <w:endnote w:type="continuationSeparator" w:id="0">
    <w:p w:rsidR="00FE5AA1" w:rsidRDefault="00FE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9" w:rsidRDefault="00983149" w:rsidP="0098314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A1" w:rsidRDefault="00FE5AA1">
      <w:r>
        <w:separator/>
      </w:r>
    </w:p>
  </w:footnote>
  <w:footnote w:type="continuationSeparator" w:id="0">
    <w:p w:rsidR="00FE5AA1" w:rsidRDefault="00FE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B2"/>
    <w:rsid w:val="00000D6C"/>
    <w:rsid w:val="00025C29"/>
    <w:rsid w:val="00131747"/>
    <w:rsid w:val="0014585E"/>
    <w:rsid w:val="00151359"/>
    <w:rsid w:val="002E61A8"/>
    <w:rsid w:val="003E6ADB"/>
    <w:rsid w:val="00405E13"/>
    <w:rsid w:val="0057630A"/>
    <w:rsid w:val="0060280E"/>
    <w:rsid w:val="00634077"/>
    <w:rsid w:val="007852B2"/>
    <w:rsid w:val="00983149"/>
    <w:rsid w:val="00A00C62"/>
    <w:rsid w:val="00A20A95"/>
    <w:rsid w:val="00A47473"/>
    <w:rsid w:val="00AD603F"/>
    <w:rsid w:val="00B7133A"/>
    <w:rsid w:val="00D20A63"/>
    <w:rsid w:val="00EE1EC6"/>
    <w:rsid w:val="00F21E1B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3</cp:revision>
  <dcterms:created xsi:type="dcterms:W3CDTF">2020-12-30T19:30:00Z</dcterms:created>
  <dcterms:modified xsi:type="dcterms:W3CDTF">2021-01-12T12:07:00Z</dcterms:modified>
</cp:coreProperties>
</file>