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1A" w:rsidRPr="007E04EA" w:rsidRDefault="007E04EA" w:rsidP="007E04EA">
      <w:pPr>
        <w:shd w:val="clear" w:color="auto" w:fill="FFFFFF"/>
        <w:tabs>
          <w:tab w:val="left" w:pos="0"/>
          <w:tab w:val="left" w:pos="7033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7E04EA">
        <w:rPr>
          <w:sz w:val="28"/>
          <w:szCs w:val="28"/>
        </w:rPr>
        <w:t>ПАСПОРТ</w:t>
      </w:r>
    </w:p>
    <w:p w:rsidR="001B6FD7" w:rsidRPr="007E04EA" w:rsidRDefault="007E04EA" w:rsidP="001B6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4E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B6FD7" w:rsidRPr="007E04EA">
        <w:rPr>
          <w:rFonts w:ascii="Times New Roman" w:hAnsi="Times New Roman" w:cs="Times New Roman"/>
          <w:sz w:val="28"/>
          <w:szCs w:val="28"/>
        </w:rPr>
        <w:t>МОГО «У</w:t>
      </w:r>
      <w:r w:rsidRPr="007E04EA">
        <w:rPr>
          <w:rFonts w:ascii="Times New Roman" w:hAnsi="Times New Roman" w:cs="Times New Roman"/>
          <w:sz w:val="28"/>
          <w:szCs w:val="28"/>
        </w:rPr>
        <w:t>хта</w:t>
      </w:r>
      <w:r w:rsidR="001B6FD7" w:rsidRPr="007E04EA">
        <w:rPr>
          <w:rFonts w:ascii="Times New Roman" w:hAnsi="Times New Roman" w:cs="Times New Roman"/>
          <w:sz w:val="28"/>
          <w:szCs w:val="28"/>
        </w:rPr>
        <w:t>»</w:t>
      </w:r>
    </w:p>
    <w:p w:rsidR="001B6FD7" w:rsidRPr="007E04EA" w:rsidRDefault="001B6FD7" w:rsidP="001B6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4EA">
        <w:rPr>
          <w:rFonts w:ascii="Times New Roman" w:hAnsi="Times New Roman" w:cs="Times New Roman"/>
          <w:sz w:val="28"/>
          <w:szCs w:val="28"/>
        </w:rPr>
        <w:t>«Ж</w:t>
      </w:r>
      <w:r w:rsidR="007E04EA" w:rsidRPr="007E04EA">
        <w:rPr>
          <w:rFonts w:ascii="Times New Roman" w:hAnsi="Times New Roman" w:cs="Times New Roman"/>
          <w:sz w:val="28"/>
          <w:szCs w:val="28"/>
        </w:rPr>
        <w:t>иль</w:t>
      </w:r>
      <w:r w:rsidR="007E04EA">
        <w:rPr>
          <w:rFonts w:ascii="Times New Roman" w:hAnsi="Times New Roman" w:cs="Times New Roman"/>
          <w:sz w:val="28"/>
          <w:szCs w:val="28"/>
        </w:rPr>
        <w:t>е</w:t>
      </w:r>
      <w:r w:rsidR="007E04EA" w:rsidRPr="007E04EA">
        <w:rPr>
          <w:rFonts w:ascii="Times New Roman" w:hAnsi="Times New Roman" w:cs="Times New Roman"/>
          <w:sz w:val="28"/>
          <w:szCs w:val="28"/>
        </w:rPr>
        <w:t xml:space="preserve"> и жилищно-коммунальное хозяйство</w:t>
      </w:r>
      <w:r w:rsidRPr="007E04EA">
        <w:rPr>
          <w:rFonts w:ascii="Times New Roman" w:hAnsi="Times New Roman" w:cs="Times New Roman"/>
          <w:sz w:val="28"/>
          <w:szCs w:val="28"/>
        </w:rPr>
        <w:t>»</w:t>
      </w:r>
    </w:p>
    <w:p w:rsidR="001B6FD7" w:rsidRPr="000966D3" w:rsidRDefault="001B6FD7" w:rsidP="001B6F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15"/>
        <w:gridCol w:w="755"/>
        <w:gridCol w:w="1417"/>
        <w:gridCol w:w="1418"/>
        <w:gridCol w:w="1559"/>
        <w:gridCol w:w="1241"/>
        <w:gridCol w:w="1701"/>
      </w:tblGrid>
      <w:tr w:rsidR="001B6FD7" w:rsidRPr="000966D3" w:rsidTr="007E04EA">
        <w:trPr>
          <w:trHeight w:val="781"/>
        </w:trPr>
        <w:tc>
          <w:tcPr>
            <w:tcW w:w="2115" w:type="dxa"/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91" w:type="dxa"/>
            <w:gridSpan w:val="6"/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хозяйства» администрации МОГО «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МУ «УЖКХ»)</w:t>
            </w:r>
          </w:p>
        </w:tc>
      </w:tr>
      <w:tr w:rsidR="001B6FD7" w:rsidRPr="000966D3" w:rsidTr="007E04EA">
        <w:tblPrEx>
          <w:tblBorders>
            <w:insideH w:val="nil"/>
          </w:tblBorders>
        </w:tblPrEx>
        <w:trPr>
          <w:trHeight w:val="1430"/>
        </w:trPr>
        <w:tc>
          <w:tcPr>
            <w:tcW w:w="2115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91" w:type="dxa"/>
            <w:gridSpan w:val="6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МУ Управление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 УКС)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FD7" w:rsidRPr="00D2319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администрации МОГО «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– МУ «УО» администрации МОГО «Ухта»)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FD7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– КУМИ МОГО «Ухта»);</w:t>
            </w:r>
          </w:p>
          <w:p w:rsidR="001B6FD7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МОГО «Ухта»;</w:t>
            </w:r>
          </w:p>
          <w:p w:rsidR="001B6FD7" w:rsidRPr="00D2319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архитектуры и строительства администрации МОГО «Ухта» (далее – Управление архитектуры и строительства)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01.01.2019)</w:t>
            </w:r>
          </w:p>
        </w:tc>
      </w:tr>
      <w:tr w:rsidR="001B6FD7" w:rsidRPr="000966D3" w:rsidTr="007E04EA">
        <w:tc>
          <w:tcPr>
            <w:tcW w:w="2115" w:type="dxa"/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91" w:type="dxa"/>
            <w:gridSpan w:val="6"/>
            <w:tcMar>
              <w:left w:w="108" w:type="dxa"/>
              <w:right w:w="108" w:type="dxa"/>
            </w:tcMar>
          </w:tcPr>
          <w:p w:rsidR="001B6FD7" w:rsidRDefault="001B6FD7" w:rsidP="001B6FD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B5">
              <w:rPr>
                <w:rFonts w:ascii="Times New Roman" w:hAnsi="Times New Roman" w:cs="Times New Roman"/>
                <w:sz w:val="24"/>
                <w:szCs w:val="24"/>
              </w:rPr>
              <w:t>Доступное и комфортное жилье</w:t>
            </w:r>
          </w:p>
          <w:p w:rsidR="001B6FD7" w:rsidRDefault="001B6FD7" w:rsidP="001B6FD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  <w:p w:rsidR="001B6FD7" w:rsidRDefault="001B6FD7" w:rsidP="001B6FD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  <w:p w:rsidR="001B6FD7" w:rsidRPr="00231B29" w:rsidRDefault="001B6FD7" w:rsidP="001B6FD7">
            <w:pPr>
              <w:pStyle w:val="ConsPlusNormal"/>
              <w:numPr>
                <w:ilvl w:val="0"/>
                <w:numId w:val="1"/>
              </w:num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31B2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01.01.2019)</w:t>
            </w:r>
          </w:p>
          <w:p w:rsidR="001B6FD7" w:rsidRDefault="001B6FD7" w:rsidP="001B6FD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2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  <w:p w:rsidR="001B6FD7" w:rsidRPr="00231B29" w:rsidRDefault="001B6FD7" w:rsidP="001B6FD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2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</w:tr>
      <w:tr w:rsidR="001B6FD7" w:rsidRPr="000966D3" w:rsidTr="007E04EA">
        <w:tc>
          <w:tcPr>
            <w:tcW w:w="2115" w:type="dxa"/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П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91" w:type="dxa"/>
            <w:gridSpan w:val="6"/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твенном жилье и жилищно-коммунальных услугах</w:t>
            </w:r>
          </w:p>
        </w:tc>
      </w:tr>
      <w:tr w:rsidR="001B6FD7" w:rsidRPr="000966D3" w:rsidTr="007E04EA">
        <w:tc>
          <w:tcPr>
            <w:tcW w:w="2115" w:type="dxa"/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91" w:type="dxa"/>
            <w:gridSpan w:val="6"/>
            <w:tcMar>
              <w:left w:w="108" w:type="dxa"/>
              <w:right w:w="108" w:type="dxa"/>
            </w:tcMar>
          </w:tcPr>
          <w:p w:rsidR="001B6FD7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Стимулирование развития жилищного строительства, повышение его доступности для граждан, в том числе нуждающихся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1" w:name="OLE_LINK11"/>
            <w:bookmarkStart w:id="2" w:name="OLE_LINK14"/>
            <w:bookmarkStart w:id="3" w:name="OLE_LINK15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18.09.2018)</w:t>
            </w:r>
            <w:bookmarkEnd w:id="1"/>
            <w:bookmarkEnd w:id="2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B6FD7" w:rsidRPr="00421630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0">
              <w:rPr>
                <w:rFonts w:ascii="Times New Roman" w:hAnsi="Times New Roman" w:cs="Times New Roman"/>
                <w:sz w:val="24"/>
                <w:szCs w:val="24"/>
              </w:rPr>
              <w:t>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(изменена с 18.09.2018).</w:t>
            </w:r>
          </w:p>
          <w:p w:rsidR="001B6FD7" w:rsidRPr="00421630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жилищного фонда.</w:t>
            </w:r>
          </w:p>
          <w:p w:rsidR="001B6FD7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улучшения качества коммунальных и бытовых услуг для населения.</w:t>
            </w:r>
          </w:p>
          <w:p w:rsidR="001B6FD7" w:rsidRPr="00421630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3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безопасной, удобной и привлекательной среды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(изменена 18.09.2018).</w:t>
            </w:r>
            <w:proofErr w:type="gramEnd"/>
          </w:p>
          <w:p w:rsidR="001B6FD7" w:rsidRPr="00421630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0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18.09.2018 и исключена с 01.01.2019).</w:t>
            </w:r>
          </w:p>
          <w:p w:rsidR="001B6FD7" w:rsidRPr="00421630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0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и снижение потребления в натуральном и стоимостном выражении энергоресурсов за счет повышения эффективности использования энергоресурсов.</w:t>
            </w:r>
          </w:p>
          <w:p w:rsidR="001B6FD7" w:rsidRPr="00421630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системы управления Программой.</w:t>
            </w:r>
          </w:p>
        </w:tc>
      </w:tr>
      <w:tr w:rsidR="001B6FD7" w:rsidRPr="000966D3" w:rsidTr="007E04EA">
        <w:tc>
          <w:tcPr>
            <w:tcW w:w="2115" w:type="dxa"/>
            <w:tcMar>
              <w:left w:w="108" w:type="dxa"/>
              <w:right w:w="108" w:type="dxa"/>
            </w:tcMar>
          </w:tcPr>
          <w:p w:rsidR="001B6FD7" w:rsidRPr="001C7BCE" w:rsidRDefault="001B6FD7" w:rsidP="00E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604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(показатели) П</w:t>
            </w:r>
            <w:r w:rsidRPr="001C7BC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91" w:type="dxa"/>
            <w:gridSpan w:val="6"/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на одного жителя, всего (кв. м).</w:t>
            </w:r>
          </w:p>
          <w:p w:rsidR="001B6FD7" w:rsidRPr="00D2319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D2319D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FD7" w:rsidRPr="00D2319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(тыс. кв. м).</w:t>
            </w:r>
          </w:p>
          <w:p w:rsidR="001B6FD7" w:rsidRPr="00D2319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(%).</w:t>
            </w:r>
            <w:proofErr w:type="gramEnd"/>
          </w:p>
          <w:p w:rsidR="001B6FD7" w:rsidRPr="00F67277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жилищно-коммунальными услугами (% от числа </w:t>
            </w:r>
            <w:proofErr w:type="gramStart"/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FD7" w:rsidRPr="000966D3" w:rsidTr="0030055D">
        <w:trPr>
          <w:trHeight w:val="847"/>
        </w:trPr>
        <w:tc>
          <w:tcPr>
            <w:tcW w:w="2115" w:type="dxa"/>
            <w:tcMar>
              <w:left w:w="108" w:type="dxa"/>
              <w:right w:w="108" w:type="dxa"/>
            </w:tcMar>
            <w:vAlign w:val="center"/>
          </w:tcPr>
          <w:p w:rsidR="001B6FD7" w:rsidRDefault="001B6FD7" w:rsidP="00300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П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30055D" w:rsidRPr="00D2319D" w:rsidRDefault="0030055D" w:rsidP="00300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  <w:gridSpan w:val="6"/>
            <w:tcMar>
              <w:left w:w="108" w:type="dxa"/>
              <w:right w:w="108" w:type="dxa"/>
            </w:tcMar>
            <w:vAlign w:val="center"/>
          </w:tcPr>
          <w:p w:rsidR="001B6FD7" w:rsidRPr="00D2319D" w:rsidRDefault="001B6FD7" w:rsidP="00300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B6FD7" w:rsidRPr="000966D3" w:rsidTr="007E04EA">
        <w:tblPrEx>
          <w:tblBorders>
            <w:insideH w:val="nil"/>
          </w:tblBorders>
        </w:tblPrEx>
        <w:trPr>
          <w:trHeight w:val="285"/>
        </w:trPr>
        <w:tc>
          <w:tcPr>
            <w:tcW w:w="2115" w:type="dxa"/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</w:t>
            </w: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D7" w:rsidRPr="007E04EA" w:rsidRDefault="001B6FD7" w:rsidP="00ED23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4EA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D7" w:rsidRPr="007E04EA" w:rsidRDefault="001B6FD7" w:rsidP="00ED23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4EA"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D7" w:rsidRPr="007E04EA" w:rsidRDefault="001B6FD7" w:rsidP="00ED23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4EA">
              <w:rPr>
                <w:rFonts w:eastAsia="Calibri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D7" w:rsidRPr="007E04EA" w:rsidRDefault="001B6FD7" w:rsidP="007E04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4EA">
              <w:rPr>
                <w:rFonts w:eastAsia="Calibri"/>
                <w:sz w:val="20"/>
                <w:szCs w:val="20"/>
                <w:lang w:eastAsia="en-US"/>
              </w:rPr>
              <w:t xml:space="preserve">Средства </w:t>
            </w:r>
            <w:r w:rsidR="007E04EA" w:rsidRPr="007E04EA">
              <w:rPr>
                <w:rFonts w:eastAsia="Calibri"/>
                <w:sz w:val="20"/>
                <w:szCs w:val="20"/>
                <w:lang w:eastAsia="en-US"/>
              </w:rPr>
              <w:t xml:space="preserve">местного </w:t>
            </w:r>
            <w:r w:rsidRPr="007E04EA">
              <w:rPr>
                <w:rFonts w:eastAsia="Calibri"/>
                <w:sz w:val="20"/>
                <w:szCs w:val="20"/>
                <w:lang w:eastAsia="en-US"/>
              </w:rPr>
              <w:t>бюджета (руб.)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D7" w:rsidRPr="007E04EA" w:rsidRDefault="001B6FD7" w:rsidP="00ED23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4EA">
              <w:rPr>
                <w:rFonts w:eastAsia="Calibri"/>
                <w:sz w:val="20"/>
                <w:szCs w:val="20"/>
                <w:lang w:eastAsia="en-US"/>
              </w:rPr>
              <w:t>Средства от приносящей доход деятельности</w:t>
            </w:r>
          </w:p>
          <w:p w:rsidR="001B6FD7" w:rsidRPr="007E04EA" w:rsidRDefault="001B6FD7" w:rsidP="00ED23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4EA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D7" w:rsidRPr="007E04EA" w:rsidRDefault="001B6FD7" w:rsidP="00ED23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4EA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A5A79" w:rsidRPr="007E04EA">
              <w:rPr>
                <w:rFonts w:eastAsia="Calibri"/>
                <w:sz w:val="20"/>
                <w:szCs w:val="20"/>
                <w:lang w:eastAsia="en-US"/>
              </w:rPr>
              <w:t>сего</w:t>
            </w:r>
          </w:p>
          <w:p w:rsidR="001B6FD7" w:rsidRPr="007E04EA" w:rsidRDefault="001B6FD7" w:rsidP="00ED23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4EA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8D12F1" w:rsidRPr="000966D3" w:rsidTr="007E04EA">
        <w:tblPrEx>
          <w:tblBorders>
            <w:insideH w:val="nil"/>
          </w:tblBorders>
        </w:tblPrEx>
        <w:trPr>
          <w:trHeight w:val="302"/>
        </w:trPr>
        <w:tc>
          <w:tcPr>
            <w:tcW w:w="211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D12F1" w:rsidRPr="00D2319D" w:rsidRDefault="008D12F1" w:rsidP="00E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12F1" w:rsidRPr="007E04EA" w:rsidRDefault="008D12F1" w:rsidP="00AA5A7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hAnsi="Times New Roman" w:cs="Times New Roman"/>
                <w:sz w:val="20"/>
                <w:lang w:eastAsia="en-US"/>
              </w:rPr>
              <w:t>2014</w:t>
            </w:r>
          </w:p>
          <w:p w:rsidR="008D12F1" w:rsidRPr="007E04EA" w:rsidRDefault="008D12F1" w:rsidP="00AA5A7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hAnsi="Times New Roman" w:cs="Times New Roman"/>
                <w:sz w:val="20"/>
                <w:lang w:eastAsia="en-US"/>
              </w:rPr>
              <w:t>2015</w:t>
            </w:r>
          </w:p>
          <w:p w:rsidR="008D12F1" w:rsidRPr="007E04EA" w:rsidRDefault="008D12F1" w:rsidP="00AA5A7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hAnsi="Times New Roman" w:cs="Times New Roman"/>
                <w:sz w:val="20"/>
                <w:lang w:eastAsia="en-US"/>
              </w:rPr>
              <w:t>2016</w:t>
            </w:r>
          </w:p>
          <w:p w:rsidR="008D12F1" w:rsidRPr="007E04EA" w:rsidRDefault="008D12F1" w:rsidP="00AA5A7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hAnsi="Times New Roman" w:cs="Times New Roman"/>
                <w:sz w:val="20"/>
                <w:lang w:eastAsia="en-US"/>
              </w:rPr>
              <w:t>2017</w:t>
            </w:r>
          </w:p>
          <w:p w:rsidR="008D12F1" w:rsidRPr="007E04EA" w:rsidRDefault="008D12F1" w:rsidP="00AA5A7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hAnsi="Times New Roman" w:cs="Times New Roman"/>
                <w:sz w:val="20"/>
                <w:lang w:eastAsia="en-US"/>
              </w:rPr>
              <w:t>2018</w:t>
            </w:r>
          </w:p>
          <w:p w:rsidR="008D12F1" w:rsidRPr="007E04EA" w:rsidRDefault="008D12F1" w:rsidP="00AA5A7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hAnsi="Times New Roman" w:cs="Times New Roman"/>
                <w:sz w:val="20"/>
                <w:lang w:eastAsia="en-US"/>
              </w:rPr>
              <w:t>2019</w:t>
            </w:r>
          </w:p>
          <w:p w:rsidR="008D12F1" w:rsidRPr="007E04EA" w:rsidRDefault="008D12F1" w:rsidP="00AA5A7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hAnsi="Times New Roman" w:cs="Times New Roman"/>
                <w:sz w:val="20"/>
                <w:lang w:eastAsia="en-US"/>
              </w:rPr>
              <w:t>2020</w:t>
            </w:r>
          </w:p>
          <w:p w:rsidR="008D12F1" w:rsidRPr="007E04EA" w:rsidRDefault="008D12F1" w:rsidP="00AA5A7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hAnsi="Times New Roman" w:cs="Times New Roman"/>
                <w:sz w:val="20"/>
                <w:lang w:eastAsia="en-US"/>
              </w:rPr>
              <w:t>2021</w:t>
            </w:r>
          </w:p>
          <w:p w:rsidR="008D12F1" w:rsidRPr="007E04EA" w:rsidRDefault="008D12F1" w:rsidP="00AA5A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04EA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13 129 450,00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16 423 000,00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18 569 060,00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25 264 137,67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11 230 475,14</w:t>
            </w:r>
          </w:p>
          <w:p w:rsidR="008D12F1" w:rsidRPr="007E04EA" w:rsidRDefault="008D12F1" w:rsidP="007E04E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4 172 490,00</w:t>
            </w:r>
          </w:p>
          <w:p w:rsidR="008D12F1" w:rsidRPr="007E04EA" w:rsidRDefault="008D12F1" w:rsidP="007E04E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4 172 490,00</w:t>
            </w:r>
          </w:p>
          <w:p w:rsidR="008D12F1" w:rsidRPr="007E04EA" w:rsidRDefault="008D12F1" w:rsidP="007E04E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4 172 490,00</w:t>
            </w:r>
          </w:p>
          <w:p w:rsidR="008D12F1" w:rsidRPr="007E04EA" w:rsidRDefault="008D12F1" w:rsidP="007E04E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97 133 592,81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43 056 332,16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35 077 416,62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100 029 265,43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213 200 000,10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90 603 029,05</w:t>
            </w:r>
          </w:p>
          <w:p w:rsidR="008D12F1" w:rsidRPr="007E04EA" w:rsidRDefault="008D12F1" w:rsidP="007E04E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31 172 304,00</w:t>
            </w:r>
          </w:p>
          <w:p w:rsidR="008D12F1" w:rsidRPr="007E04EA" w:rsidRDefault="008D12F1" w:rsidP="007E04E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25 405 320,00</w:t>
            </w:r>
          </w:p>
          <w:p w:rsidR="008D12F1" w:rsidRPr="007E04EA" w:rsidRDefault="008D12F1" w:rsidP="007E04E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25 405 320,00</w:t>
            </w:r>
          </w:p>
          <w:p w:rsidR="008D12F1" w:rsidRPr="007E04EA" w:rsidRDefault="008D12F1" w:rsidP="007E04E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563 948 987,36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215 327 971,44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231 770 101,33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330 757 849,76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287 194 236,61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180 728 516,70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80 435 198,00</w:t>
            </w:r>
          </w:p>
          <w:p w:rsidR="008D12F1" w:rsidRPr="007E04EA" w:rsidRDefault="0030055D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67 273 559</w:t>
            </w:r>
            <w:r w:rsidR="008D12F1"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,00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E04EA">
              <w:rPr>
                <w:rFonts w:ascii="Times New Roman" w:eastAsia="Calibri" w:hAnsi="Times New Roman" w:cs="Times New Roman"/>
                <w:sz w:val="20"/>
                <w:lang w:eastAsia="en-US"/>
              </w:rPr>
              <w:t>67 273 559,00</w:t>
            </w:r>
          </w:p>
          <w:p w:rsidR="008D12F1" w:rsidRPr="007E04EA" w:rsidRDefault="007D6895" w:rsidP="007E04E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1 460 760 391,84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12F1" w:rsidRPr="007E04EA" w:rsidRDefault="008D12F1" w:rsidP="007E04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0,00</w:t>
            </w:r>
          </w:p>
          <w:p w:rsidR="008D12F1" w:rsidRPr="007E04EA" w:rsidRDefault="008D12F1" w:rsidP="007E04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0,00</w:t>
            </w:r>
          </w:p>
          <w:p w:rsidR="008D12F1" w:rsidRPr="007E04EA" w:rsidRDefault="008D12F1" w:rsidP="007E04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0,00</w:t>
            </w:r>
          </w:p>
          <w:p w:rsidR="008D12F1" w:rsidRPr="007E04EA" w:rsidRDefault="008D12F1" w:rsidP="007E04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0,00</w:t>
            </w:r>
          </w:p>
          <w:p w:rsidR="008D12F1" w:rsidRPr="007E04EA" w:rsidRDefault="008D12F1" w:rsidP="007E04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7E04EA">
              <w:rPr>
                <w:sz w:val="20"/>
                <w:szCs w:val="20"/>
              </w:rPr>
              <w:t>0,00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E04EA">
              <w:rPr>
                <w:rFonts w:ascii="Times New Roman" w:hAnsi="Times New Roman" w:cs="Times New Roman"/>
                <w:sz w:val="20"/>
              </w:rPr>
              <w:t>0,00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E04EA">
              <w:rPr>
                <w:rFonts w:ascii="Times New Roman" w:hAnsi="Times New Roman" w:cs="Times New Roman"/>
                <w:sz w:val="20"/>
              </w:rPr>
              <w:t>0,00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E04EA">
              <w:rPr>
                <w:rFonts w:ascii="Times New Roman" w:hAnsi="Times New Roman" w:cs="Times New Roman"/>
                <w:sz w:val="20"/>
              </w:rPr>
              <w:t>0,00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E0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7E04EA">
              <w:rPr>
                <w:rFonts w:ascii="Times New Roman" w:hAnsi="Times New Roman" w:cs="Times New Roman"/>
                <w:bCs/>
                <w:sz w:val="20"/>
              </w:rPr>
              <w:t>271 513 753,60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7E04EA">
              <w:rPr>
                <w:rFonts w:ascii="Times New Roman" w:hAnsi="Times New Roman" w:cs="Times New Roman"/>
                <w:bCs/>
                <w:sz w:val="20"/>
              </w:rPr>
              <w:t>283 270 517,95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7E04EA">
              <w:rPr>
                <w:rFonts w:ascii="Times New Roman" w:hAnsi="Times New Roman" w:cs="Times New Roman"/>
                <w:bCs/>
                <w:sz w:val="20"/>
              </w:rPr>
              <w:t>449 356 175,19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7E04EA">
              <w:rPr>
                <w:rFonts w:ascii="Times New Roman" w:hAnsi="Times New Roman" w:cs="Times New Roman"/>
                <w:bCs/>
                <w:sz w:val="20"/>
              </w:rPr>
              <w:t>525 658 374,38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7E04EA">
              <w:rPr>
                <w:rFonts w:ascii="Times New Roman" w:hAnsi="Times New Roman" w:cs="Times New Roman"/>
                <w:bCs/>
                <w:sz w:val="20"/>
              </w:rPr>
              <w:t>282 562 020,89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7E04EA">
              <w:rPr>
                <w:rFonts w:ascii="Times New Roman" w:hAnsi="Times New Roman" w:cs="Times New Roman"/>
                <w:bCs/>
                <w:sz w:val="20"/>
              </w:rPr>
              <w:t>115 779 992,00</w:t>
            </w:r>
          </w:p>
          <w:p w:rsidR="008D12F1" w:rsidRPr="007E04EA" w:rsidRDefault="0030055D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96 851 369</w:t>
            </w:r>
            <w:r w:rsidR="008D12F1" w:rsidRPr="007E04EA">
              <w:rPr>
                <w:rFonts w:ascii="Times New Roman" w:hAnsi="Times New Roman" w:cs="Times New Roman"/>
                <w:bCs/>
                <w:sz w:val="20"/>
              </w:rPr>
              <w:t>,00</w:t>
            </w:r>
          </w:p>
          <w:p w:rsidR="008D12F1" w:rsidRPr="007E04EA" w:rsidRDefault="008D12F1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7E04EA">
              <w:rPr>
                <w:rFonts w:ascii="Times New Roman" w:hAnsi="Times New Roman" w:cs="Times New Roman"/>
                <w:bCs/>
                <w:sz w:val="20"/>
              </w:rPr>
              <w:t>96 851 369,00</w:t>
            </w:r>
          </w:p>
          <w:p w:rsidR="008D12F1" w:rsidRPr="007E04EA" w:rsidRDefault="007D6895" w:rsidP="007E04E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2 121 843 572,01</w:t>
            </w:r>
          </w:p>
        </w:tc>
      </w:tr>
      <w:tr w:rsidR="001B6FD7" w:rsidRPr="000966D3" w:rsidTr="007E04EA">
        <w:tc>
          <w:tcPr>
            <w:tcW w:w="2115" w:type="dxa"/>
            <w:tcMar>
              <w:left w:w="108" w:type="dxa"/>
              <w:right w:w="108" w:type="dxa"/>
            </w:tcMar>
          </w:tcPr>
          <w:p w:rsidR="001B6FD7" w:rsidRPr="00D2319D" w:rsidRDefault="001B6FD7" w:rsidP="00ED2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91" w:type="dxa"/>
            <w:gridSpan w:val="6"/>
            <w:tcMar>
              <w:left w:w="108" w:type="dxa"/>
              <w:right w:w="108" w:type="dxa"/>
            </w:tcMar>
          </w:tcPr>
          <w:p w:rsidR="001B6FD7" w:rsidRPr="00B42F8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обеспеченности жильем граждан.</w:t>
            </w:r>
          </w:p>
          <w:p w:rsidR="001B6FD7" w:rsidRPr="00B42F8D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комфортного проживания населения, посредством приведения жилищного фонда в соответствие со стандартами.</w:t>
            </w:r>
          </w:p>
          <w:p w:rsidR="001B6FD7" w:rsidRPr="00F541A0" w:rsidRDefault="001B6FD7" w:rsidP="00ED2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D">
              <w:rPr>
                <w:rFonts w:ascii="Times New Roman" w:hAnsi="Times New Roman" w:cs="Times New Roman"/>
                <w:sz w:val="24"/>
                <w:szCs w:val="24"/>
              </w:rPr>
              <w:t>Повышение эксплуатационной надежности и улучшение технического состояния объектов жилищно-коммунального хозяйства.</w:t>
            </w:r>
          </w:p>
        </w:tc>
      </w:tr>
    </w:tbl>
    <w:p w:rsidR="0040547C" w:rsidRDefault="0040547C"/>
    <w:sectPr w:rsidR="0040547C" w:rsidSect="007E04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1603"/>
    <w:multiLevelType w:val="hybridMultilevel"/>
    <w:tmpl w:val="99F03CC6"/>
    <w:lvl w:ilvl="0" w:tplc="CE2AD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E"/>
    <w:rsid w:val="0008282A"/>
    <w:rsid w:val="001B6FD7"/>
    <w:rsid w:val="001D3C8D"/>
    <w:rsid w:val="0030055D"/>
    <w:rsid w:val="00343B2B"/>
    <w:rsid w:val="0040547C"/>
    <w:rsid w:val="006F473E"/>
    <w:rsid w:val="0072126F"/>
    <w:rsid w:val="007D2001"/>
    <w:rsid w:val="007D6895"/>
    <w:rsid w:val="007E04EA"/>
    <w:rsid w:val="008D12F1"/>
    <w:rsid w:val="00AA5A79"/>
    <w:rsid w:val="00CB1425"/>
    <w:rsid w:val="00D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B6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B6F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B6FD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B6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B6F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B6FD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LAVorobyova</cp:lastModifiedBy>
  <cp:revision>2</cp:revision>
  <cp:lastPrinted>2018-11-14T16:24:00Z</cp:lastPrinted>
  <dcterms:created xsi:type="dcterms:W3CDTF">2018-11-15T11:35:00Z</dcterms:created>
  <dcterms:modified xsi:type="dcterms:W3CDTF">2018-11-15T11:35:00Z</dcterms:modified>
</cp:coreProperties>
</file>