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D12A0E2" w:rsidR="00E06B86" w:rsidRPr="007709DF" w:rsidRDefault="004A0142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27</w:t>
            </w:r>
            <w:bookmarkStart w:id="0" w:name="_GoBack"/>
            <w:bookmarkEnd w:id="0"/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92C8B3F" w:rsidR="00E06B86" w:rsidRPr="007709DF" w:rsidRDefault="00700158" w:rsidP="00D610B7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610B7">
              <w:t>85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738E743A" w:rsidR="007709DF" w:rsidRDefault="00700158" w:rsidP="00D610B7">
            <w:pPr>
              <w:jc w:val="both"/>
            </w:pPr>
            <w:r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Pr="00F156D0">
              <w:t xml:space="preserve"> «Ухта» и</w:t>
            </w:r>
            <w:r w:rsidR="00F156D0">
              <w:t xml:space="preserve"> лимитов бюджетных обязатель</w:t>
            </w:r>
            <w:proofErr w:type="gramStart"/>
            <w:r w:rsidR="00F156D0">
              <w:t xml:space="preserve">ств </w:t>
            </w:r>
            <w:r w:rsidRPr="00F156D0">
              <w:t>дл</w:t>
            </w:r>
            <w:proofErr w:type="gramEnd"/>
            <w:r w:rsidRPr="00F156D0">
              <w:t xml:space="preserve">я главных распорядителей средств бюджета </w:t>
            </w:r>
            <w:r w:rsidR="00F156D0" w:rsidRPr="00F156D0">
              <w:t>муниципального округа</w:t>
            </w:r>
            <w:r w:rsidRPr="00F156D0">
              <w:t xml:space="preserve"> «Ухта» на 202</w:t>
            </w:r>
            <w:r w:rsidR="00D610B7">
              <w:t>5</w:t>
            </w:r>
            <w:r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22DBB-3139-4756-9E75-FE6A5B5D8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118</cp:revision>
  <cp:lastPrinted>2024-12-11T06:02:00Z</cp:lastPrinted>
  <dcterms:created xsi:type="dcterms:W3CDTF">2023-12-12T06:15:00Z</dcterms:created>
  <dcterms:modified xsi:type="dcterms:W3CDTF">2024-12-28T06:44:00Z</dcterms:modified>
</cp:coreProperties>
</file>