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CA024D" w:rsidRPr="007527B3" w:rsidTr="00060C0F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jc w:val="center"/>
              <w:rPr>
                <w:szCs w:val="20"/>
              </w:rPr>
            </w:pPr>
          </w:p>
          <w:p w:rsidR="00CA024D" w:rsidRPr="007527B3" w:rsidRDefault="00CA024D" w:rsidP="00060C0F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B742A6" wp14:editId="1284D723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024D" w:rsidRDefault="00CA024D" w:rsidP="00060C0F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CA024D" w:rsidRPr="002016ED" w:rsidRDefault="00CA024D" w:rsidP="00060C0F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CA024D" w:rsidRPr="002016ED" w:rsidRDefault="00CA024D" w:rsidP="00060C0F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CA024D" w:rsidRPr="007527B3" w:rsidRDefault="00CA024D" w:rsidP="00060C0F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4D" w:rsidRPr="007527B3" w:rsidRDefault="00CA024D" w:rsidP="00060C0F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24D" w:rsidRPr="007527B3" w:rsidRDefault="00CA024D" w:rsidP="00060C0F">
            <w:pPr>
              <w:jc w:val="center"/>
            </w:pPr>
          </w:p>
          <w:p w:rsidR="00CA024D" w:rsidRPr="007527B3" w:rsidRDefault="00CA024D" w:rsidP="00060C0F">
            <w:pPr>
              <w:jc w:val="center"/>
            </w:pPr>
          </w:p>
          <w:p w:rsidR="00CA024D" w:rsidRDefault="00CA024D" w:rsidP="00060C0F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CA024D" w:rsidRPr="002016ED" w:rsidRDefault="00CA024D" w:rsidP="00060C0F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CA024D" w:rsidRPr="002016ED" w:rsidRDefault="00CA024D" w:rsidP="00060C0F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CA024D" w:rsidRPr="002016ED" w:rsidRDefault="00CA024D" w:rsidP="00060C0F">
            <w:pPr>
              <w:ind w:left="-108"/>
              <w:jc w:val="center"/>
            </w:pPr>
            <w:r w:rsidRPr="002016ED">
              <w:t>«УХТА» КАР КЫТШЫН</w:t>
            </w:r>
          </w:p>
          <w:p w:rsidR="00CA024D" w:rsidRPr="002016ED" w:rsidRDefault="00CA024D" w:rsidP="00060C0F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CA024D" w:rsidRPr="002016ED" w:rsidRDefault="00CA024D" w:rsidP="00060C0F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CA024D" w:rsidRPr="007527B3" w:rsidRDefault="00CA024D" w:rsidP="00060C0F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CA024D" w:rsidRPr="007527B3" w:rsidTr="00060C0F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024D" w:rsidRDefault="00CA024D" w:rsidP="00060C0F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CA024D" w:rsidRPr="007527B3" w:rsidRDefault="00CA024D" w:rsidP="00060C0F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CA024D" w:rsidRPr="007527B3" w:rsidRDefault="00CA024D" w:rsidP="00060C0F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CA024D" w:rsidRPr="007527B3" w:rsidTr="00060C0F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24D" w:rsidRPr="007527B3" w:rsidRDefault="00EA5223" w:rsidP="005A6F20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A6F20">
              <w:rPr>
                <w:sz w:val="26"/>
                <w:szCs w:val="26"/>
              </w:rPr>
              <w:t>4</w:t>
            </w:r>
            <w:r w:rsidR="00CA024D">
              <w:rPr>
                <w:sz w:val="26"/>
                <w:szCs w:val="26"/>
              </w:rPr>
              <w:t>.</w:t>
            </w:r>
            <w:r w:rsidR="00901907">
              <w:rPr>
                <w:sz w:val="26"/>
                <w:szCs w:val="26"/>
              </w:rPr>
              <w:t>0</w:t>
            </w:r>
            <w:r w:rsidR="005A6F20">
              <w:rPr>
                <w:sz w:val="26"/>
                <w:szCs w:val="26"/>
              </w:rPr>
              <w:t>5</w:t>
            </w:r>
            <w:r w:rsidR="00CA024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24D" w:rsidRPr="007527B3" w:rsidRDefault="00CA024D" w:rsidP="00060C0F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24D" w:rsidRPr="007527B3" w:rsidRDefault="005A6F20" w:rsidP="00EA522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CA024D" w:rsidRPr="007527B3" w:rsidTr="00060C0F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24D" w:rsidRPr="007527B3" w:rsidRDefault="00CA024D" w:rsidP="00060C0F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626B31" w:rsidRDefault="00626B31"/>
    <w:p w:rsidR="006E624F" w:rsidRDefault="006E624F"/>
    <w:p w:rsidR="001D6232" w:rsidRDefault="006449F0" w:rsidP="00B769A5">
      <w:pPr>
        <w:ind w:right="5385" w:firstLine="709"/>
        <w:jc w:val="both"/>
      </w:pPr>
      <w:r>
        <w:t>О</w:t>
      </w:r>
      <w:r w:rsidR="005A6F20">
        <w:t xml:space="preserve"> внесении изменений в приказ Финансового управления администрации МОГО «Ухта» от 26.02.2020 № 36 «Об утверждении </w:t>
      </w:r>
      <w:proofErr w:type="gramStart"/>
      <w:r w:rsidR="005A6F20">
        <w:t>регламента работы сайта Финансового управления администрации</w:t>
      </w:r>
      <w:proofErr w:type="gramEnd"/>
      <w:r w:rsidR="005A6F20">
        <w:t xml:space="preserve"> МОГО «Ухта»</w:t>
      </w:r>
    </w:p>
    <w:p w:rsidR="006449F0" w:rsidRDefault="006449F0" w:rsidP="006449F0"/>
    <w:p w:rsidR="00283A7F" w:rsidRPr="00E043EC" w:rsidRDefault="005A6F20" w:rsidP="00283A7F">
      <w:pPr>
        <w:ind w:right="-54" w:firstLine="720"/>
        <w:jc w:val="both"/>
      </w:pPr>
      <w:proofErr w:type="gramStart"/>
      <w:r>
        <w:t>Во исполнение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и Постановления администрации МОГО «Ухта» от 04.09.2017 года № 3020 «Об утверждении положения об официальном портале администрации МОГО «Ухта» и сайтах структурных подразделений администрации МОГО «Ухта», а также в целях обеспечения доступа граждан и организаций к информации о деятельности Финансового</w:t>
      </w:r>
      <w:proofErr w:type="gramEnd"/>
      <w:r>
        <w:t xml:space="preserve"> управления администрации МОГО «Ухта» приказываю</w:t>
      </w:r>
      <w:r w:rsidR="00283A7F" w:rsidRPr="00E043EC">
        <w:t>:</w:t>
      </w:r>
    </w:p>
    <w:p w:rsidR="00283A7F" w:rsidRDefault="00283A7F" w:rsidP="00283A7F">
      <w:pPr>
        <w:ind w:right="-54" w:firstLine="720"/>
        <w:jc w:val="both"/>
      </w:pPr>
    </w:p>
    <w:p w:rsidR="00010209" w:rsidRDefault="00010209" w:rsidP="00010209">
      <w:pPr>
        <w:ind w:right="-54" w:firstLine="720"/>
        <w:jc w:val="both"/>
      </w:pPr>
      <w:r>
        <w:t xml:space="preserve">1. </w:t>
      </w:r>
      <w:r w:rsidR="005A6F20">
        <w:t xml:space="preserve">Внести в регламент работы сайта Финансового управления администрации МОГО «Ухта», утвержденный приказом Финансового управления администрации МОГО «Ухта» от 26.02.2020 № 36 «Об утверждении </w:t>
      </w:r>
      <w:proofErr w:type="gramStart"/>
      <w:r w:rsidR="005A6F20">
        <w:t>регламента работы сайта Финансового управления администрации</w:t>
      </w:r>
      <w:proofErr w:type="gramEnd"/>
      <w:r w:rsidR="005A6F20">
        <w:t xml:space="preserve"> МОГО «Ухта» следующие изменения:</w:t>
      </w:r>
    </w:p>
    <w:p w:rsidR="005A6F20" w:rsidRDefault="005A6F20" w:rsidP="00010209">
      <w:pPr>
        <w:ind w:right="-54" w:firstLine="720"/>
        <w:jc w:val="both"/>
      </w:pPr>
      <w:r>
        <w:t>1.1. Переименовать раздел сайта «Долговая книга» в «Муниципальный долг». Добавить в раздел сайта «Муниципальный долг» подраздел «Нормативно-правовые документы» изложив строку № 7 таблицы № 1 пункта 7.4. в следующем виде:</w:t>
      </w:r>
    </w:p>
    <w:p w:rsidR="005A6F20" w:rsidRDefault="005A6F20" w:rsidP="00010209">
      <w:pPr>
        <w:ind w:right="-54" w:firstLine="720"/>
        <w:jc w:val="both"/>
      </w:pPr>
      <w: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2955"/>
        <w:gridCol w:w="1971"/>
      </w:tblGrid>
      <w:tr w:rsidR="005A6F20" w:rsidTr="006E624F">
        <w:tc>
          <w:tcPr>
            <w:tcW w:w="675" w:type="dxa"/>
            <w:vMerge w:val="restart"/>
          </w:tcPr>
          <w:p w:rsidR="005A6F20" w:rsidRDefault="005A6F20" w:rsidP="006E624F">
            <w:pPr>
              <w:ind w:right="-54"/>
            </w:pPr>
            <w:r>
              <w:t>7.</w:t>
            </w:r>
          </w:p>
        </w:tc>
        <w:tc>
          <w:tcPr>
            <w:tcW w:w="1843" w:type="dxa"/>
            <w:vMerge w:val="restart"/>
          </w:tcPr>
          <w:p w:rsidR="005A6F20" w:rsidRDefault="005A6F20" w:rsidP="006E624F">
            <w:pPr>
              <w:ind w:right="-54"/>
            </w:pPr>
            <w:r>
              <w:t>Муниципальный долг</w:t>
            </w:r>
            <w:r w:rsidR="006E624F">
              <w:t>.</w:t>
            </w:r>
          </w:p>
        </w:tc>
        <w:tc>
          <w:tcPr>
            <w:tcW w:w="2410" w:type="dxa"/>
          </w:tcPr>
          <w:p w:rsidR="006E624F" w:rsidRPr="006E624F" w:rsidRDefault="006E624F" w:rsidP="006E624F">
            <w:pPr>
              <w:ind w:right="-54"/>
            </w:pPr>
            <w:r w:rsidRPr="006E624F">
              <w:t>Долговая книга.</w:t>
            </w:r>
          </w:p>
        </w:tc>
        <w:tc>
          <w:tcPr>
            <w:tcW w:w="2955" w:type="dxa"/>
          </w:tcPr>
          <w:p w:rsidR="005A6F20" w:rsidRDefault="006E624F" w:rsidP="006E624F">
            <w:pPr>
              <w:ind w:right="-54"/>
            </w:pPr>
            <w:r>
              <w:t>Отдел планирования и анализа доходов, кредита и ФОНХ.</w:t>
            </w:r>
          </w:p>
        </w:tc>
        <w:tc>
          <w:tcPr>
            <w:tcW w:w="1971" w:type="dxa"/>
          </w:tcPr>
          <w:p w:rsidR="005A6F20" w:rsidRDefault="006E624F" w:rsidP="006E624F">
            <w:pPr>
              <w:ind w:right="-54"/>
            </w:pPr>
            <w:r>
              <w:t>По мере необходимости.</w:t>
            </w:r>
          </w:p>
        </w:tc>
      </w:tr>
      <w:tr w:rsidR="005A6F20" w:rsidTr="006E624F">
        <w:tc>
          <w:tcPr>
            <w:tcW w:w="675" w:type="dxa"/>
            <w:vMerge/>
          </w:tcPr>
          <w:p w:rsidR="005A6F20" w:rsidRDefault="005A6F20" w:rsidP="006E624F">
            <w:pPr>
              <w:ind w:right="-54"/>
            </w:pPr>
          </w:p>
        </w:tc>
        <w:tc>
          <w:tcPr>
            <w:tcW w:w="1843" w:type="dxa"/>
            <w:vMerge/>
          </w:tcPr>
          <w:p w:rsidR="005A6F20" w:rsidRDefault="005A6F20" w:rsidP="006E624F">
            <w:pPr>
              <w:ind w:right="-54"/>
            </w:pPr>
          </w:p>
        </w:tc>
        <w:tc>
          <w:tcPr>
            <w:tcW w:w="2410" w:type="dxa"/>
          </w:tcPr>
          <w:p w:rsidR="005A6F20" w:rsidRPr="006E624F" w:rsidRDefault="006E624F" w:rsidP="006E624F">
            <w:pPr>
              <w:ind w:right="-54"/>
            </w:pPr>
            <w:r w:rsidRPr="006E624F">
              <w:t xml:space="preserve">Нормативно-правовые документы. </w:t>
            </w:r>
          </w:p>
        </w:tc>
        <w:tc>
          <w:tcPr>
            <w:tcW w:w="2955" w:type="dxa"/>
          </w:tcPr>
          <w:p w:rsidR="005A6F20" w:rsidRDefault="006E624F" w:rsidP="006E624F">
            <w:pPr>
              <w:ind w:right="-54"/>
            </w:pPr>
            <w:r>
              <w:t>Отдел планирования и анализа доходов, кредита и ФОНХ.</w:t>
            </w:r>
          </w:p>
        </w:tc>
        <w:tc>
          <w:tcPr>
            <w:tcW w:w="1971" w:type="dxa"/>
          </w:tcPr>
          <w:p w:rsidR="005A6F20" w:rsidRDefault="006E624F" w:rsidP="006E624F">
            <w:pPr>
              <w:ind w:right="-54"/>
            </w:pPr>
            <w:r>
              <w:t>По мере необходимости</w:t>
            </w:r>
            <w:r>
              <w:t>.</w:t>
            </w:r>
          </w:p>
        </w:tc>
      </w:tr>
    </w:tbl>
    <w:p w:rsidR="005A6F20" w:rsidRDefault="005A6F20" w:rsidP="00010209">
      <w:pPr>
        <w:ind w:right="-54" w:firstLine="720"/>
        <w:jc w:val="both"/>
      </w:pPr>
      <w:r>
        <w:t>»</w:t>
      </w:r>
      <w:r w:rsidR="006E624F">
        <w:t>.</w:t>
      </w:r>
    </w:p>
    <w:p w:rsidR="00F7166F" w:rsidRDefault="006E624F" w:rsidP="00010209">
      <w:pPr>
        <w:ind w:right="-54" w:firstLine="720"/>
        <w:jc w:val="both"/>
      </w:pPr>
      <w:r>
        <w:t>1.</w:t>
      </w:r>
      <w:r w:rsidR="000D772C">
        <w:t>2</w:t>
      </w:r>
      <w:r w:rsidR="00F7166F">
        <w:t xml:space="preserve">. </w:t>
      </w:r>
      <w:r>
        <w:t>Добавить в раздел сайта «Мониторинг» подраздел «Мониторинг кредиторской (дебиторской) задолженности бюджетных, казенных и автономных учреждений, финансируемых из бюджета МОГО «Ухта» дополнив строку № 11 таблицы № 1 пункта 7.4. следующими данными:</w:t>
      </w:r>
    </w:p>
    <w:p w:rsidR="006E624F" w:rsidRDefault="006E624F" w:rsidP="00010209">
      <w:pPr>
        <w:ind w:right="-54" w:firstLine="720"/>
        <w:jc w:val="both"/>
      </w:pPr>
      <w:r>
        <w:t>«</w:t>
      </w:r>
    </w:p>
    <w:p w:rsidR="006E624F" w:rsidRDefault="006E624F" w:rsidP="00010209">
      <w:pPr>
        <w:ind w:right="-54" w:firstLine="720"/>
        <w:jc w:val="both"/>
      </w:pPr>
    </w:p>
    <w:p w:rsidR="006E624F" w:rsidRDefault="006E624F" w:rsidP="00010209">
      <w:pPr>
        <w:ind w:right="-54" w:firstLine="720"/>
        <w:jc w:val="both"/>
      </w:pPr>
    </w:p>
    <w:p w:rsidR="006E624F" w:rsidRDefault="006E624F" w:rsidP="00010209">
      <w:pPr>
        <w:ind w:right="-54" w:firstLine="72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394"/>
        <w:gridCol w:w="1971"/>
        <w:gridCol w:w="1971"/>
      </w:tblGrid>
      <w:tr w:rsidR="006E624F" w:rsidTr="006E624F">
        <w:tc>
          <w:tcPr>
            <w:tcW w:w="675" w:type="dxa"/>
          </w:tcPr>
          <w:p w:rsidR="006E624F" w:rsidRDefault="006E624F" w:rsidP="006E624F">
            <w:pPr>
              <w:ind w:right="-54"/>
            </w:pPr>
            <w:r>
              <w:t>11.</w:t>
            </w:r>
          </w:p>
        </w:tc>
        <w:tc>
          <w:tcPr>
            <w:tcW w:w="1843" w:type="dxa"/>
          </w:tcPr>
          <w:p w:rsidR="006E624F" w:rsidRDefault="006E624F" w:rsidP="006E624F">
            <w:pPr>
              <w:ind w:right="-54"/>
            </w:pPr>
            <w:r>
              <w:t>Мониторинг.</w:t>
            </w:r>
          </w:p>
        </w:tc>
        <w:tc>
          <w:tcPr>
            <w:tcW w:w="3394" w:type="dxa"/>
          </w:tcPr>
          <w:p w:rsidR="006E624F" w:rsidRDefault="006E624F" w:rsidP="006E624F">
            <w:pPr>
              <w:ind w:right="-54"/>
            </w:pPr>
            <w:r>
              <w:t>Мониторинг кредиторской (дебиторской) задолженности бюджетных, казенных и автономных учреждений, финансируемых из бюджета МОГО «Ухта»</w:t>
            </w:r>
            <w:r>
              <w:t>.</w:t>
            </w:r>
          </w:p>
        </w:tc>
        <w:tc>
          <w:tcPr>
            <w:tcW w:w="1971" w:type="dxa"/>
          </w:tcPr>
          <w:p w:rsidR="006E624F" w:rsidRDefault="006E624F" w:rsidP="006E624F">
            <w:pPr>
              <w:ind w:right="-54"/>
            </w:pPr>
            <w:r>
              <w:t>Заместитель начальника.</w:t>
            </w:r>
          </w:p>
        </w:tc>
        <w:tc>
          <w:tcPr>
            <w:tcW w:w="1971" w:type="dxa"/>
          </w:tcPr>
          <w:p w:rsidR="006E624F" w:rsidRDefault="006E624F" w:rsidP="006E624F">
            <w:pPr>
              <w:ind w:right="-54"/>
            </w:pPr>
            <w:r>
              <w:t>По мере необходимости.</w:t>
            </w:r>
          </w:p>
        </w:tc>
      </w:tr>
    </w:tbl>
    <w:p w:rsidR="006E624F" w:rsidRDefault="006E624F" w:rsidP="00010209">
      <w:pPr>
        <w:ind w:right="-54" w:firstLine="720"/>
        <w:jc w:val="both"/>
      </w:pPr>
      <w:bookmarkStart w:id="0" w:name="_GoBack"/>
      <w:bookmarkEnd w:id="0"/>
      <w:r>
        <w:t>».</w:t>
      </w:r>
    </w:p>
    <w:p w:rsidR="00010209" w:rsidRDefault="000D772C" w:rsidP="00636065">
      <w:pPr>
        <w:ind w:right="-54" w:firstLine="720"/>
        <w:jc w:val="both"/>
      </w:pPr>
      <w:r>
        <w:t>3</w:t>
      </w:r>
      <w:r w:rsidR="00F7166F">
        <w:t xml:space="preserve">. </w:t>
      </w:r>
      <w:proofErr w:type="gramStart"/>
      <w:r w:rsidR="00F7166F">
        <w:t>Контроль за</w:t>
      </w:r>
      <w:proofErr w:type="gramEnd"/>
      <w:r w:rsidR="00F7166F">
        <w:t xml:space="preserve"> исполнением настоящего приказа оставляю за собой.</w:t>
      </w:r>
      <w:r w:rsidR="00010209">
        <w:t xml:space="preserve"> </w:t>
      </w:r>
    </w:p>
    <w:p w:rsidR="00626B31" w:rsidRDefault="00626B31" w:rsidP="00626B31">
      <w:pPr>
        <w:pStyle w:val="a7"/>
        <w:ind w:left="0" w:firstLine="709"/>
        <w:jc w:val="both"/>
      </w:pPr>
    </w:p>
    <w:p w:rsidR="00626B31" w:rsidRDefault="00626B31" w:rsidP="00626B31">
      <w:pPr>
        <w:pStyle w:val="a7"/>
        <w:ind w:left="0" w:firstLine="709"/>
        <w:jc w:val="both"/>
      </w:pPr>
    </w:p>
    <w:p w:rsidR="004F12FC" w:rsidRDefault="004F12FC" w:rsidP="00626B31">
      <w:pPr>
        <w:pStyle w:val="a7"/>
        <w:ind w:left="0" w:firstLine="709"/>
        <w:jc w:val="both"/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134"/>
        <w:gridCol w:w="3402"/>
      </w:tblGrid>
      <w:tr w:rsidR="00626B31" w:rsidRPr="00F5425F" w:rsidTr="00BB3269"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36065" w:rsidP="00636065">
            <w:pPr>
              <w:widowControl w:val="0"/>
              <w:autoSpaceDE w:val="0"/>
              <w:autoSpaceDN w:val="0"/>
            </w:pPr>
            <w:r>
              <w:t>Н</w:t>
            </w:r>
            <w:r w:rsidR="00C30BE9">
              <w:t xml:space="preserve">ачальник </w:t>
            </w:r>
            <w:r w:rsidR="00626B31" w:rsidRPr="00F5425F">
              <w:t>Финансового управления администрации МОГО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  <w:p w:rsidR="00626B31" w:rsidRPr="00F5425F" w:rsidRDefault="00626B31" w:rsidP="006E6B4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024D" w:rsidRDefault="00CA024D" w:rsidP="00626B31">
            <w:pPr>
              <w:widowControl w:val="0"/>
              <w:autoSpaceDE w:val="0"/>
              <w:autoSpaceDN w:val="0"/>
              <w:jc w:val="right"/>
            </w:pPr>
          </w:p>
          <w:p w:rsidR="00626B31" w:rsidRPr="00F5425F" w:rsidRDefault="00636065" w:rsidP="00636065">
            <w:pPr>
              <w:widowControl w:val="0"/>
              <w:autoSpaceDE w:val="0"/>
              <w:autoSpaceDN w:val="0"/>
              <w:jc w:val="right"/>
            </w:pPr>
            <w:r>
              <w:t>Г</w:t>
            </w:r>
            <w:r w:rsidR="001D1D74">
              <w:t>.</w:t>
            </w:r>
            <w:r>
              <w:t>В</w:t>
            </w:r>
            <w:r w:rsidR="00626B31">
              <w:t xml:space="preserve">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/>
    <w:sectPr w:rsidR="00C7652B" w:rsidSect="00DC0D1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236"/>
    <w:multiLevelType w:val="hybridMultilevel"/>
    <w:tmpl w:val="D84429A2"/>
    <w:lvl w:ilvl="0" w:tplc="6E58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21A0C"/>
    <w:multiLevelType w:val="multilevel"/>
    <w:tmpl w:val="EA928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321E5B"/>
    <w:multiLevelType w:val="hybridMultilevel"/>
    <w:tmpl w:val="835A8694"/>
    <w:lvl w:ilvl="0" w:tplc="B7780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13DF"/>
    <w:rsid w:val="0000499E"/>
    <w:rsid w:val="00007583"/>
    <w:rsid w:val="00010209"/>
    <w:rsid w:val="00017FC4"/>
    <w:rsid w:val="00021615"/>
    <w:rsid w:val="00023E42"/>
    <w:rsid w:val="000259FB"/>
    <w:rsid w:val="00027BB4"/>
    <w:rsid w:val="0003648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D772C"/>
    <w:rsid w:val="000E42FB"/>
    <w:rsid w:val="000F503B"/>
    <w:rsid w:val="001024C3"/>
    <w:rsid w:val="001039D7"/>
    <w:rsid w:val="00104B52"/>
    <w:rsid w:val="00105143"/>
    <w:rsid w:val="001052A2"/>
    <w:rsid w:val="00106418"/>
    <w:rsid w:val="00112CF4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D74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1515E"/>
    <w:rsid w:val="00226C60"/>
    <w:rsid w:val="00226E82"/>
    <w:rsid w:val="00227111"/>
    <w:rsid w:val="002344A5"/>
    <w:rsid w:val="0023480C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3A7F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C5E99"/>
    <w:rsid w:val="002D0396"/>
    <w:rsid w:val="002D5CF4"/>
    <w:rsid w:val="002E0909"/>
    <w:rsid w:val="002E3F81"/>
    <w:rsid w:val="002F330D"/>
    <w:rsid w:val="002F5027"/>
    <w:rsid w:val="002F686C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6279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12FC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3B18"/>
    <w:rsid w:val="00575393"/>
    <w:rsid w:val="00576488"/>
    <w:rsid w:val="0058333F"/>
    <w:rsid w:val="005A0574"/>
    <w:rsid w:val="005A0AA6"/>
    <w:rsid w:val="005A5DEB"/>
    <w:rsid w:val="005A6F20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B44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B31"/>
    <w:rsid w:val="00636065"/>
    <w:rsid w:val="006375FD"/>
    <w:rsid w:val="00641AAD"/>
    <w:rsid w:val="006449F0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24F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72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4C01"/>
    <w:rsid w:val="007F13C7"/>
    <w:rsid w:val="00801EDA"/>
    <w:rsid w:val="00806BDC"/>
    <w:rsid w:val="00810422"/>
    <w:rsid w:val="0081136F"/>
    <w:rsid w:val="0081338C"/>
    <w:rsid w:val="00816CE7"/>
    <w:rsid w:val="0082059B"/>
    <w:rsid w:val="00820DEB"/>
    <w:rsid w:val="00834723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1BDF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190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3E0"/>
    <w:rsid w:val="00993111"/>
    <w:rsid w:val="0099571A"/>
    <w:rsid w:val="0099596E"/>
    <w:rsid w:val="009A3D17"/>
    <w:rsid w:val="009A5039"/>
    <w:rsid w:val="009B47A8"/>
    <w:rsid w:val="009C274A"/>
    <w:rsid w:val="009C2CEE"/>
    <w:rsid w:val="009C58B8"/>
    <w:rsid w:val="009D1514"/>
    <w:rsid w:val="009D28D2"/>
    <w:rsid w:val="009D3B08"/>
    <w:rsid w:val="009E5FAA"/>
    <w:rsid w:val="009F1F28"/>
    <w:rsid w:val="009F31EB"/>
    <w:rsid w:val="009F3E0C"/>
    <w:rsid w:val="009F7CE4"/>
    <w:rsid w:val="00A00174"/>
    <w:rsid w:val="00A00E0B"/>
    <w:rsid w:val="00A0236A"/>
    <w:rsid w:val="00A03CAF"/>
    <w:rsid w:val="00A03CB7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0A6"/>
    <w:rsid w:val="00A40FE6"/>
    <w:rsid w:val="00A41FF5"/>
    <w:rsid w:val="00A42E92"/>
    <w:rsid w:val="00A4561A"/>
    <w:rsid w:val="00A462C4"/>
    <w:rsid w:val="00A502D5"/>
    <w:rsid w:val="00A50AFC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CA4"/>
    <w:rsid w:val="00B735E5"/>
    <w:rsid w:val="00B769A5"/>
    <w:rsid w:val="00B83D3A"/>
    <w:rsid w:val="00B87549"/>
    <w:rsid w:val="00B90567"/>
    <w:rsid w:val="00B92F7A"/>
    <w:rsid w:val="00B954F5"/>
    <w:rsid w:val="00B96D73"/>
    <w:rsid w:val="00BA0B67"/>
    <w:rsid w:val="00BA101A"/>
    <w:rsid w:val="00BB3269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856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0BE9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024D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3F4A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0D19"/>
    <w:rsid w:val="00DC1DD2"/>
    <w:rsid w:val="00DC34CF"/>
    <w:rsid w:val="00DC4E7B"/>
    <w:rsid w:val="00DC7388"/>
    <w:rsid w:val="00DD135F"/>
    <w:rsid w:val="00DD3893"/>
    <w:rsid w:val="00DD7257"/>
    <w:rsid w:val="00DE0F91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47E7F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5223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456"/>
    <w:rsid w:val="00F13872"/>
    <w:rsid w:val="00F30C70"/>
    <w:rsid w:val="00F31784"/>
    <w:rsid w:val="00F317A0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166F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49F0"/>
    <w:pPr>
      <w:ind w:left="720"/>
      <w:contextualSpacing/>
    </w:pPr>
  </w:style>
  <w:style w:type="paragraph" w:customStyle="1" w:styleId="ConsPlusNormal">
    <w:name w:val="ConsPlusNormal"/>
    <w:rsid w:val="00626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5A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52</cp:revision>
  <cp:lastPrinted>2021-05-26T08:44:00Z</cp:lastPrinted>
  <dcterms:created xsi:type="dcterms:W3CDTF">2019-02-14T11:40:00Z</dcterms:created>
  <dcterms:modified xsi:type="dcterms:W3CDTF">2022-06-29T13:32:00Z</dcterms:modified>
</cp:coreProperties>
</file>