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9C" w:rsidRPr="0007239C" w:rsidRDefault="0007239C">
      <w:pPr>
        <w:pStyle w:val="ConsPlusNormal"/>
        <w:jc w:val="right"/>
        <w:outlineLvl w:val="0"/>
      </w:pPr>
      <w:r w:rsidRPr="0007239C">
        <w:t>Утверждено</w:t>
      </w:r>
    </w:p>
    <w:p w:rsidR="0007239C" w:rsidRPr="0007239C" w:rsidRDefault="0007239C">
      <w:pPr>
        <w:pStyle w:val="ConsPlusNormal"/>
        <w:jc w:val="right"/>
      </w:pPr>
      <w:r w:rsidRPr="0007239C">
        <w:t>решением</w:t>
      </w:r>
    </w:p>
    <w:p w:rsidR="0007239C" w:rsidRPr="0007239C" w:rsidRDefault="0007239C">
      <w:pPr>
        <w:pStyle w:val="ConsPlusNormal"/>
        <w:jc w:val="right"/>
      </w:pPr>
      <w:r w:rsidRPr="0007239C">
        <w:t>Совета МОГО "Ухта"</w:t>
      </w:r>
    </w:p>
    <w:p w:rsidR="0007239C" w:rsidRPr="0007239C" w:rsidRDefault="0007239C">
      <w:pPr>
        <w:pStyle w:val="ConsPlusNormal"/>
        <w:jc w:val="right"/>
      </w:pPr>
      <w:r w:rsidRPr="0007239C">
        <w:t>от 9 октября 2009 г. N 359</w:t>
      </w:r>
    </w:p>
    <w:p w:rsidR="0007239C" w:rsidRPr="0007239C" w:rsidRDefault="0007239C">
      <w:pPr>
        <w:pStyle w:val="ConsPlusNormal"/>
      </w:pPr>
    </w:p>
    <w:p w:rsidR="0007239C" w:rsidRPr="0007239C" w:rsidRDefault="0007239C">
      <w:pPr>
        <w:pStyle w:val="ConsPlusTitle"/>
        <w:jc w:val="center"/>
      </w:pPr>
      <w:r w:rsidRPr="0007239C">
        <w:t>ПОЛОЖЕНИЕ</w:t>
      </w:r>
    </w:p>
    <w:p w:rsidR="0007239C" w:rsidRPr="0007239C" w:rsidRDefault="0007239C">
      <w:pPr>
        <w:pStyle w:val="ConsPlusTitle"/>
        <w:jc w:val="center"/>
      </w:pPr>
      <w:r w:rsidRPr="0007239C">
        <w:t>О ФИНАНСОВОМ УПРАВЛЕНИИ АДМИНИСТРАЦИИ</w:t>
      </w:r>
    </w:p>
    <w:p w:rsidR="0007239C" w:rsidRPr="0007239C" w:rsidRDefault="0007239C">
      <w:pPr>
        <w:pStyle w:val="ConsPlusTitle"/>
        <w:jc w:val="center"/>
      </w:pPr>
      <w:r w:rsidRPr="0007239C">
        <w:t>МУНИЦИПАЛЬНОГО ОБРАЗОВАНИЯ ГОРОДСКОГО ОКРУГА "УХТА"</w:t>
      </w:r>
    </w:p>
    <w:p w:rsidR="0007239C" w:rsidRPr="0007239C" w:rsidRDefault="000723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239C" w:rsidRPr="000723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239C" w:rsidRPr="0007239C" w:rsidRDefault="0007239C">
            <w:pPr>
              <w:pStyle w:val="ConsPlusNormal"/>
              <w:jc w:val="center"/>
            </w:pPr>
            <w:r w:rsidRPr="0007239C">
              <w:t>Список изменяющих документов</w:t>
            </w:r>
          </w:p>
          <w:p w:rsidR="0007239C" w:rsidRPr="0007239C" w:rsidRDefault="0007239C">
            <w:pPr>
              <w:pStyle w:val="ConsPlusNormal"/>
              <w:jc w:val="center"/>
            </w:pPr>
            <w:proofErr w:type="gramStart"/>
            <w:r w:rsidRPr="0007239C">
              <w:t>(в ред. решений Совета МО городского округа "Ухта"</w:t>
            </w:r>
            <w:proofErr w:type="gramEnd"/>
          </w:p>
          <w:p w:rsidR="0007239C" w:rsidRPr="0007239C" w:rsidRDefault="0007239C">
            <w:pPr>
              <w:pStyle w:val="ConsPlusNormal"/>
              <w:jc w:val="center"/>
            </w:pPr>
            <w:r w:rsidRPr="0007239C">
              <w:t>от 25.06.2014 N 303, от 18.06.2015 N 410, от 30.08.2018 N 285,</w:t>
            </w:r>
          </w:p>
          <w:p w:rsidR="0007239C" w:rsidRPr="0007239C" w:rsidRDefault="0007239C">
            <w:pPr>
              <w:pStyle w:val="ConsPlusNormal"/>
              <w:jc w:val="center"/>
            </w:pPr>
            <w:r w:rsidRPr="0007239C">
              <w:t>от 19.11.2019 N 373, от 23.12.2020 N 35)</w:t>
            </w:r>
          </w:p>
        </w:tc>
      </w:tr>
    </w:tbl>
    <w:p w:rsidR="0007239C" w:rsidRPr="0007239C" w:rsidRDefault="0007239C">
      <w:pPr>
        <w:pStyle w:val="ConsPlusNormal"/>
      </w:pPr>
    </w:p>
    <w:p w:rsidR="0007239C" w:rsidRPr="0007239C" w:rsidRDefault="0007239C">
      <w:pPr>
        <w:pStyle w:val="ConsPlusTitle"/>
        <w:jc w:val="center"/>
        <w:outlineLvl w:val="1"/>
      </w:pPr>
      <w:r w:rsidRPr="0007239C">
        <w:t>1. Общие положения</w:t>
      </w:r>
    </w:p>
    <w:p w:rsidR="0007239C" w:rsidRPr="0007239C" w:rsidRDefault="0007239C">
      <w:pPr>
        <w:pStyle w:val="ConsPlusNormal"/>
      </w:pPr>
    </w:p>
    <w:p w:rsidR="0007239C" w:rsidRPr="0007239C" w:rsidRDefault="0007239C">
      <w:pPr>
        <w:pStyle w:val="ConsPlusNormal"/>
        <w:ind w:firstLine="540"/>
        <w:jc w:val="both"/>
      </w:pPr>
      <w:r w:rsidRPr="0007239C">
        <w:t xml:space="preserve">1. </w:t>
      </w:r>
      <w:proofErr w:type="gramStart"/>
      <w:r w:rsidRPr="0007239C">
        <w:t>Финансовое управление администрации муниципального образования городского округа "Ухта" (далее по тексту - Управление) является функциональным органом администрации муниципального об</w:t>
      </w:r>
      <w:bookmarkStart w:id="0" w:name="_GoBack"/>
      <w:bookmarkEnd w:id="0"/>
      <w:r w:rsidRPr="0007239C">
        <w:t>разования городского округа "Ухта" (далее по тексту - администрация МОГО "Ухта"), входящим в структуру администрации МОГО "Ухта", обеспечивающим в пределах своей компетенции проведение единой финансовой, бюджетной и налоговой политики, определение поставщиков (подрядчиков, исполнителей) для обеспечения нужд заказчиков и координирующим деятельность в данной сфере всех</w:t>
      </w:r>
      <w:proofErr w:type="gramEnd"/>
      <w:r w:rsidRPr="0007239C">
        <w:t xml:space="preserve"> участников в муниципальном образовании городского округа "Ухта" (далее по тексту - МОГО "Ухта").</w:t>
      </w:r>
    </w:p>
    <w:p w:rsidR="0007239C" w:rsidRPr="0007239C" w:rsidRDefault="0007239C">
      <w:pPr>
        <w:pStyle w:val="ConsPlusNormal"/>
        <w:jc w:val="both"/>
      </w:pPr>
      <w:r w:rsidRPr="0007239C">
        <w:t>(п. 1 в ред. решения Совета МО городского округа "Ухта" от 30.08.2018 N 285)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2. Управление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Коми, законами Республики Коми и иными нормативными правовыми актами Республики Коми, муниципальными правовыми актами органов местного самоуправления МОГО "Ухта", Уставом МОГО "Ухта", а также настоящим Положением.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3. Управление осуществляет свою деятельность как непосредственно, так и во взаимодействии с органами государственной власти Российской Федерации и Республики Коми, органами местного самоуправления, общественными объединениями, а также иными организациями в соответствии с федеральным законодательством и законодательством Республики Коми.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4. Финансирование Управления осуществляется за счет средств бюджета МОГО "Ухта".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 xml:space="preserve">5. Управление является юридическим лицом, муниципальным учреждением, имеет обособленное имущество на праве оперативного управления, самостоятельный баланс, бюджетную смету, счета, открываемые в установленном законодательством порядке, печать и бланки с изображением герба города Ухты и со своим наименованием на </w:t>
      </w:r>
      <w:proofErr w:type="spellStart"/>
      <w:r w:rsidRPr="0007239C">
        <w:t>коми</w:t>
      </w:r>
      <w:proofErr w:type="spellEnd"/>
      <w:r w:rsidRPr="0007239C">
        <w:t xml:space="preserve"> и русском языках, иные печати, штампы и бланки.</w:t>
      </w:r>
    </w:p>
    <w:p w:rsidR="0007239C" w:rsidRPr="0007239C" w:rsidRDefault="0007239C">
      <w:pPr>
        <w:pStyle w:val="ConsPlusNormal"/>
        <w:jc w:val="both"/>
      </w:pPr>
      <w:r w:rsidRPr="0007239C">
        <w:t>(п. 5 в ред. решения Совета МО городского округа "Ухта" от 30.08.2018 N 285)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6. Управление от своего имени приобретает и осуществляет имущественные и личные неимущественные права, исполняет обязанности, может быть истцом и ответчиком в суде, несет ответственность, установленную законодательством Российской Федерации, за результаты своей деятельности.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7. Управление в своей деятельности подконтрольно и подотчетно администрации МОГО "Ухта".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lastRenderedPageBreak/>
        <w:t>8. Управление создано без ограничения срока деятельности.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9. Полное наименование Управления - Финансовое управление администрации муниципального образования городского округа "Ухта".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Сокращенное наименование Управления - Финансовое управление администрации МОГО "Ухта".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10. Местонахождение Управления - 169300, Республика Коми, город Ухта, улица Бушуева, дом 11.</w:t>
      </w:r>
    </w:p>
    <w:p w:rsidR="0007239C" w:rsidRPr="0007239C" w:rsidRDefault="0007239C">
      <w:pPr>
        <w:pStyle w:val="ConsPlusNormal"/>
      </w:pPr>
    </w:p>
    <w:p w:rsidR="0007239C" w:rsidRPr="0007239C" w:rsidRDefault="0007239C">
      <w:pPr>
        <w:pStyle w:val="ConsPlusTitle"/>
        <w:jc w:val="center"/>
        <w:outlineLvl w:val="1"/>
      </w:pPr>
      <w:r w:rsidRPr="0007239C">
        <w:t>2. Основные задачи и функции Управления</w:t>
      </w:r>
    </w:p>
    <w:p w:rsidR="0007239C" w:rsidRPr="0007239C" w:rsidRDefault="0007239C">
      <w:pPr>
        <w:pStyle w:val="ConsPlusNormal"/>
      </w:pPr>
    </w:p>
    <w:p w:rsidR="0007239C" w:rsidRPr="0007239C" w:rsidRDefault="0007239C">
      <w:pPr>
        <w:pStyle w:val="ConsPlusNormal"/>
        <w:ind w:firstLine="540"/>
        <w:jc w:val="both"/>
      </w:pPr>
      <w:r w:rsidRPr="0007239C">
        <w:t>1. Основными задачами Управления являются: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1) разработка и реализация в пределах предоставленной компетенции финансовой, долговой, бюджетной и налоговой политики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2) совершенствование бюджетной политики МОГО "Ухта", методов финансово-бюджетного планирования, финансирования и отчетности;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3) организация и осуществление в пределах предоставленной компетенции внутреннего муниципального финансового контроля;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4) определение поставщиков (подрядчиков, исполнителей) для обеспечения нужд заказчиков МОГО "Ухта", за исключением полномочий по определению поставщиков (подрядчиков, исполнителей), возложенных на Комитет Республики Коми по закупкам.</w:t>
      </w:r>
    </w:p>
    <w:p w:rsidR="0007239C" w:rsidRPr="0007239C" w:rsidRDefault="0007239C">
      <w:pPr>
        <w:pStyle w:val="ConsPlusNormal"/>
        <w:jc w:val="both"/>
      </w:pPr>
      <w:r w:rsidRPr="0007239C">
        <w:t>(</w:t>
      </w:r>
      <w:proofErr w:type="spellStart"/>
      <w:r w:rsidRPr="0007239C">
        <w:t>пп</w:t>
      </w:r>
      <w:proofErr w:type="spellEnd"/>
      <w:r w:rsidRPr="0007239C">
        <w:t>. 4 в ред. решения Совета МО городского округа "Ухта" от 23.12.2020 N 35)</w:t>
      </w:r>
    </w:p>
    <w:p w:rsidR="0007239C" w:rsidRPr="0007239C" w:rsidRDefault="0007239C">
      <w:pPr>
        <w:pStyle w:val="ConsPlusNormal"/>
        <w:jc w:val="both"/>
      </w:pPr>
      <w:r w:rsidRPr="0007239C">
        <w:t>(п. 1 в ред. решения Совета МО городского округа "Ухта" от 30.08.2018 N 285)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2. Управление в соответствии с возложенными на него задачами выполняет следующие основные функции: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1) разрабатывает бюджетный прогноз МОГО "Ухта" на долгосрочный период, организует в установленном порядке работу по составлению проекта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2) составляет проект бюджета МОГО "Ухта" для внесения в установленном порядке на рассмотрение в Совет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3) устанавливает порядок составления и ведения сводной бюджетной росписи бюджета МОГО "Ухта", бюджетных росписей главных распорядителей средств бюджета МОГО "Ухта" и кассового плана исполнения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4) утверждает методику прогнозирования поступлений доходов в бюджет МОГО "Ухта", администрируемых Финансовым Управлением;</w:t>
      </w:r>
    </w:p>
    <w:p w:rsidR="0007239C" w:rsidRPr="0007239C" w:rsidRDefault="0007239C">
      <w:pPr>
        <w:pStyle w:val="ConsPlusNormal"/>
        <w:jc w:val="both"/>
      </w:pPr>
      <w:r w:rsidRPr="0007239C">
        <w:t>(</w:t>
      </w:r>
      <w:proofErr w:type="spellStart"/>
      <w:r w:rsidRPr="0007239C">
        <w:t>пп</w:t>
      </w:r>
      <w:proofErr w:type="spellEnd"/>
      <w:r w:rsidRPr="0007239C">
        <w:t>. 4 в ред. решения Совета МО городского округа "Ухта" от 19.11.2019 N 373)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4.1) утверждает методику прогнозирования поступлений по источникам финансирования дефицита бюджета МОГО "Ухта", главным администратором которых является Финансовое Управление;</w:t>
      </w:r>
    </w:p>
    <w:p w:rsidR="0007239C" w:rsidRPr="0007239C" w:rsidRDefault="0007239C">
      <w:pPr>
        <w:pStyle w:val="ConsPlusNormal"/>
        <w:jc w:val="both"/>
      </w:pPr>
      <w:r w:rsidRPr="0007239C">
        <w:t>(</w:t>
      </w:r>
      <w:proofErr w:type="spellStart"/>
      <w:r w:rsidRPr="0007239C">
        <w:t>пп</w:t>
      </w:r>
      <w:proofErr w:type="spellEnd"/>
      <w:r w:rsidRPr="0007239C">
        <w:t xml:space="preserve">. 4.1 </w:t>
      </w:r>
      <w:proofErr w:type="gramStart"/>
      <w:r w:rsidRPr="0007239C">
        <w:t>введен</w:t>
      </w:r>
      <w:proofErr w:type="gramEnd"/>
      <w:r w:rsidRPr="0007239C">
        <w:t xml:space="preserve"> решением Совета МО городского округа "Ухта" от 19.11.2019 N 373)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5) устанавливает методику планирования бюджетных ассигнований;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6) устанавливает перечень и коды целевых статей расходов бюджета МОГО "Ухта", детализирующих кодов бюджетной классификации;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lastRenderedPageBreak/>
        <w:t>7) ведет сводную бюджетную роспись бюджета МОГО "Ухта" и кассовый план исполнения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8) вносит изменения в перечень главных администраторов доходов, главных администраторов источников финансирования дефицита бюджета МОГО "Ухта", а также в состав закрепленных за ними кодов классификации бюджетов в случаях изменения состава и (или) функций главных администраторов, а также изменения принципов назначения и присвоения структуры кодов классификации бюджетов;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proofErr w:type="gramStart"/>
      <w:r w:rsidRPr="0007239C">
        <w:t>9) обеспечивает формирование и представление в Федеральное казначейство в целях формирования и ведения реестра участников бюджетного процесса, а также юридических лиц, не являющихся участниками бюджетного процесса, информации и документов в отношении организаций, созданных МОГО "Ухта", а также иных юридических лиц, не являющихся участниками бюджетного процесса, получающих средства из бюджета МОГО "Ухта";</w:t>
      </w:r>
      <w:proofErr w:type="gramEnd"/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10) разрабатывает и реализует по поручению главы МОГО "Ухта" - руководителя администрации МОГО "Ухта" программы муниципальных заимствований, в пределах своей компетенции осуществляет управление муниципальным долгом МОГО "Ухта";</w:t>
      </w:r>
    </w:p>
    <w:p w:rsidR="0007239C" w:rsidRPr="0007239C" w:rsidRDefault="0007239C">
      <w:pPr>
        <w:pStyle w:val="ConsPlusNormal"/>
        <w:jc w:val="both"/>
      </w:pPr>
      <w:r w:rsidRPr="0007239C">
        <w:t>(в ред. решения Совета МО городского округа "Ухта" от 19.11.2019 N 373)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proofErr w:type="gramStart"/>
      <w:r w:rsidRPr="0007239C">
        <w:t>11) осуществляет и ведет учет внутренних заимствованных средств, осуществляет операции по погашению долговых обязательств МОГО "Ухта", ведет учет расходов по обслуживанию и погашению долговых обязательств МОГО "Ухта", ведет муниципальную долговую книгу МОГО "Ухта", разрабатывает предложения по совершенствованию структуры муниципального долга МОГО "Ухта" и оптимизации расходов по его обслуживанию, готовит аналитические материалы и предложения по вопросам обслуживания и погашения долговых обязательств</w:t>
      </w:r>
      <w:proofErr w:type="gramEnd"/>
      <w:r w:rsidRPr="0007239C">
        <w:t xml:space="preserve"> МОГО "Ухта";</w:t>
      </w:r>
    </w:p>
    <w:p w:rsidR="0007239C" w:rsidRPr="0007239C" w:rsidRDefault="0007239C">
      <w:pPr>
        <w:pStyle w:val="ConsPlusNormal"/>
        <w:jc w:val="both"/>
      </w:pPr>
      <w:r w:rsidRPr="0007239C">
        <w:t>(</w:t>
      </w:r>
      <w:proofErr w:type="spellStart"/>
      <w:r w:rsidRPr="0007239C">
        <w:t>пп</w:t>
      </w:r>
      <w:proofErr w:type="spellEnd"/>
      <w:r w:rsidRPr="0007239C">
        <w:t>. 11 в ред. решения Совета МО городского округа "Ухта" от 19.11.2019 N 373)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12) концентрирует финансовые ресурсы на приоритетных направлениях социально-экономического развития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13) готовит предложения и реализует в пределах своих полномочий меры по совершенствованию бюджетной политики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14) участвует в установленном порядке в разработке стратегии социально-экономического развития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15) ведет реестр расходных обязательств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16) формирует и ведет реестр источников доходов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17) осуществляет соответствующие бюджетные полномочия главного распорядителя бюджетных средств, главного администратора доходов, главного администратора источников финансирования дефицита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 xml:space="preserve">18) организует в установленном порядке исполнение и исполняет бюджет МОГО "Ухта", обеспечивает </w:t>
      </w:r>
      <w:proofErr w:type="gramStart"/>
      <w:r w:rsidRPr="0007239C">
        <w:t>контроль за</w:t>
      </w:r>
      <w:proofErr w:type="gramEnd"/>
      <w:r w:rsidRPr="0007239C">
        <w:t xml:space="preserve"> исполнением бюджета МОГО "Ухта" главными распорядителями, распорядителями и получателями средств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19) исключен. - Решение Совета МО городского округа "Ухта" от 23.12.2020 N 35;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proofErr w:type="gramStart"/>
      <w:r w:rsidRPr="0007239C">
        <w:t xml:space="preserve">20) устанавливает порядок санкционирования оплаты денежных обязательств получателей средств бюджета МОГО "Ухта" и администраторов источников финансирования дефицита бюджета МОГО "Ухта" расходов бюджетных и автономных учреждений МОГО "Ухта",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</w:t>
      </w:r>
      <w:r w:rsidRPr="0007239C">
        <w:lastRenderedPageBreak/>
        <w:t>абзацем вторым пункта 1 статьи 78.1 и пунктом 1 статьи 78.2 Бюджетного</w:t>
      </w:r>
      <w:proofErr w:type="gramEnd"/>
      <w:r w:rsidRPr="0007239C">
        <w:t xml:space="preserve"> кодекса Российской Федерации;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21) устанавливает порядок взыскания неиспользованных остатков субсидий, предоставленных из бюджета МОГО "Ухта" бюджетным и автономным учреждениям МОГО "Ухта", лицевые счета которым открыты в Управлении Федерального казначейства по Республике Коми;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22) проводит анализ финансового состояния принципала в целях предоставления муниципальной гарантии;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proofErr w:type="gramStart"/>
      <w:r w:rsidRPr="0007239C">
        <w:t>23)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  <w:proofErr w:type="gramEnd"/>
    </w:p>
    <w:p w:rsidR="0007239C" w:rsidRPr="0007239C" w:rsidRDefault="0007239C">
      <w:pPr>
        <w:pStyle w:val="ConsPlusNormal"/>
        <w:jc w:val="both"/>
      </w:pPr>
      <w:r w:rsidRPr="0007239C">
        <w:t>(</w:t>
      </w:r>
      <w:proofErr w:type="spellStart"/>
      <w:r w:rsidRPr="0007239C">
        <w:t>пп</w:t>
      </w:r>
      <w:proofErr w:type="spellEnd"/>
      <w:r w:rsidRPr="0007239C">
        <w:t>. 23 в ред. решения Совета МО городского округа "Ухта" от 19.11.2019 N 373)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proofErr w:type="gramStart"/>
      <w:r w:rsidRPr="0007239C">
        <w:t>24) организует учет и контроль за исполнением судебных актов по искам к МОГО "Ухта"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</w:t>
      </w:r>
      <w:proofErr w:type="gramEnd"/>
      <w:r w:rsidRPr="0007239C">
        <w:t xml:space="preserve"> счет средств казны МОГО "Ухта", судебных актов о присуждении компенсации за нарушение права на исполнение судебного акта в разумный срок за счет средств бюджета МОГО "Ухта";</w:t>
      </w:r>
    </w:p>
    <w:p w:rsidR="0007239C" w:rsidRPr="0007239C" w:rsidRDefault="0007239C">
      <w:pPr>
        <w:pStyle w:val="ConsPlusNormal"/>
        <w:jc w:val="both"/>
      </w:pPr>
      <w:r w:rsidRPr="0007239C">
        <w:t>(</w:t>
      </w:r>
      <w:proofErr w:type="spellStart"/>
      <w:r w:rsidRPr="0007239C">
        <w:t>пп</w:t>
      </w:r>
      <w:proofErr w:type="spellEnd"/>
      <w:r w:rsidRPr="0007239C">
        <w:t>. 24 в ред. решения Совета МО городского округа "Ухта" от 23.12.2020 N 35)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25) составляет и представляет в установленном порядке ежемесячные, квартальные отчеты об исполнении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26) устанавливает порядок предоставления бюджетной отчетности главными распорядителями, распорядителями и получателями средств бюджета МОГО "Ухта", главными администраторами, администраторами доходов бюджета МОГО "Ухта", главными администраторами, администраторами источников финансирования дефицита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27) устанавливает порядок предоставления бухгалтерской отчетности бюджетными, автономными учреждениями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28) составляет и представляет в установленном порядке годовую бюджетную отчетность за истекший финансовый год;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29) осуществляет в отношении главных распорядителей, распорядителей и получателей средств бюджета МОГО "Ухта", главных администраторов, администраторов доходов бюджета МОГО "Ухта", главных администраторов, администраторов источников финансирования дефицита бюджета МОГО "Ухта" методическое руководство в области финансово-бюджетного планирования, составления и исполнения бюджета МОГО "Ухта", осуществления бюджетного учета и составления бюджетной отчетности;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30) реализует мероприятия, направленные на повышение эффективности бюджетных расходов;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31) осуществляет в установленном порядке внутренний муниципальный финансовый контроль;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lastRenderedPageBreak/>
        <w:t>32) осуществляет контроль в сфере закупок в соответствии с пунктом 8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33) устанавливает порядок исполнения решения о применении бюджетных мер принуждения;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34) принимает решение о применении бюджетных мер принуждения;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35) осуществляет полномочия по определению поставщиков (подрядчиков, исполнителей) для обеспечения нужд заказчиков МОГО "Ухта", за исключением полномочий по определению поставщиков (подрядчиков, исполнителей), возложенных на Комитет Республики Коми по закупкам;</w:t>
      </w:r>
    </w:p>
    <w:p w:rsidR="0007239C" w:rsidRPr="0007239C" w:rsidRDefault="0007239C">
      <w:pPr>
        <w:pStyle w:val="ConsPlusNormal"/>
        <w:jc w:val="both"/>
      </w:pPr>
      <w:r w:rsidRPr="0007239C">
        <w:t>(</w:t>
      </w:r>
      <w:proofErr w:type="spellStart"/>
      <w:r w:rsidRPr="0007239C">
        <w:t>пп</w:t>
      </w:r>
      <w:proofErr w:type="spellEnd"/>
      <w:r w:rsidRPr="0007239C">
        <w:t>. 35 в ред. решения Совета МО городского округа "Ухта" от 23.12.2020 N 35)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36) обеспечивает (во взаимодействии с органом исполнительной власти Республики Коми) реализацию государственной политики в сфере закупок для обеспечения нужд МОГО "Ухта", организацию мониторинга закупок для обеспечения нужд МОГО "Ухта", а также методологическое сопровождение деятельности заказчиков, осуществляющих закупки для обеспечения нужд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37) разрабатывает в установленном порядке проекты муниципальных правовых актов МОГО "Ухта", в пределах своей компетенции осуществляет согласование проектов муниципальных правовых актов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38) разрабатывает и принимает в установленном порядке правовые акты по вопросам, отнесенным к компетенции Управления;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39) осуществляет информационное обеспечение по вопросам, отнесенным к компетенции Управления;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40) проводит в целях повышения эффективности бюджетных расходов мониторинг качества финансового менеджмента, осуществляемого главными распорядителями средств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41) осуществляет мероприятия, направленные на повышение открытости (прозрачности) и доступности бюджетных данных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42) осуществляет мероприятия, направленные на повышение финансовой грамотности населения;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43) реализует в установленном порядке право владения, пользования и распоряжения находящимся в его ведении муниципальным имуществом, закрепленным за ним на праве оперативного управления;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44) обеспечивает в пределах своей компетенции и в соответствии с законодательством защиту сведений, составляющих государственную тайну, и иной охраняемой законом информации;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45) осуществляет мероприятия по охране труда и гражданской обороне в Управлении в соответствии с действующим законодательством;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46) составляет сводные отчеты о расходах и численности работников органов местного самоуправления в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 xml:space="preserve">47) осуществляет иные функции в соответствии с законодательными и нормативными </w:t>
      </w:r>
      <w:r w:rsidRPr="0007239C">
        <w:lastRenderedPageBreak/>
        <w:t>правовыми актами Российской Федерации, Республики Коми и МОГО "Ухта".</w:t>
      </w:r>
    </w:p>
    <w:p w:rsidR="0007239C" w:rsidRPr="0007239C" w:rsidRDefault="0007239C">
      <w:pPr>
        <w:pStyle w:val="ConsPlusNormal"/>
        <w:jc w:val="both"/>
      </w:pPr>
      <w:r w:rsidRPr="0007239C">
        <w:t>(п. 2 в ред. решения Совета МО городского округа "Ухта" от 30.08.2018 N 285)</w:t>
      </w:r>
    </w:p>
    <w:p w:rsidR="0007239C" w:rsidRPr="0007239C" w:rsidRDefault="0007239C">
      <w:pPr>
        <w:pStyle w:val="ConsPlusNormal"/>
      </w:pPr>
    </w:p>
    <w:p w:rsidR="0007239C" w:rsidRPr="0007239C" w:rsidRDefault="0007239C">
      <w:pPr>
        <w:pStyle w:val="ConsPlusTitle"/>
        <w:jc w:val="center"/>
        <w:outlineLvl w:val="1"/>
      </w:pPr>
      <w:r w:rsidRPr="0007239C">
        <w:t>3. Права Управления</w:t>
      </w:r>
    </w:p>
    <w:p w:rsidR="0007239C" w:rsidRPr="0007239C" w:rsidRDefault="0007239C">
      <w:pPr>
        <w:pStyle w:val="ConsPlusNormal"/>
      </w:pPr>
    </w:p>
    <w:p w:rsidR="0007239C" w:rsidRPr="0007239C" w:rsidRDefault="0007239C">
      <w:pPr>
        <w:pStyle w:val="ConsPlusNormal"/>
        <w:ind w:firstLine="540"/>
        <w:jc w:val="both"/>
      </w:pPr>
      <w:r w:rsidRPr="0007239C">
        <w:t>1. Управление имеет право: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 xml:space="preserve">1) запрашивать и получать в установленном порядке от органов государственной власти Республики Коми и органов местного самоуправления МОГО "Ухта" материалы, необходимые </w:t>
      </w:r>
      <w:proofErr w:type="gramStart"/>
      <w:r w:rsidRPr="0007239C">
        <w:t>для</w:t>
      </w:r>
      <w:proofErr w:type="gramEnd"/>
      <w:r w:rsidRPr="0007239C">
        <w:t>: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составления проекта среднесрочного финансового плана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составления проекта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составления отчета об исполнении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 xml:space="preserve">2) запрашивать в установленном порядке от органов местного самоуправления МОГО "Ухта" и организаций данные, необходимые для осуществления </w:t>
      </w:r>
      <w:proofErr w:type="gramStart"/>
      <w:r w:rsidRPr="0007239C">
        <w:t>контроля за</w:t>
      </w:r>
      <w:proofErr w:type="gramEnd"/>
      <w:r w:rsidRPr="0007239C">
        <w:t xml:space="preserve"> целевым использованием (расходованием) средств бюджета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3) согласовывать предоставление инвестиционных налоговых кредитов, отсрочки и рассрочки по уплате налогов и иных обязательных платежей в бюджет МОГО "Ухта" в соответствии с законодательством о налогах и сборах;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4) взыскивать в соответствии с договорами в установленном порядке со счетов получателей бюджетных кредитов средства, по которым истек или наступил срок их возврата, а также проценты, подлежащие уплате за пользование ими;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5) создавать методологические советы с привлечением специалистов, работников научных учреждений, представителей других организаций;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6) привлекать к работе Управления на договорной основе экспертов и других специалистов;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7) осуществлять иные права в соответствии с законодательными и нормативными правовыми актами Российской Федерации, Республики Коми и МОГО "Ухта".</w:t>
      </w:r>
    </w:p>
    <w:p w:rsidR="0007239C" w:rsidRPr="0007239C" w:rsidRDefault="0007239C">
      <w:pPr>
        <w:pStyle w:val="ConsPlusNormal"/>
      </w:pPr>
    </w:p>
    <w:p w:rsidR="0007239C" w:rsidRPr="0007239C" w:rsidRDefault="0007239C">
      <w:pPr>
        <w:pStyle w:val="ConsPlusTitle"/>
        <w:jc w:val="center"/>
        <w:outlineLvl w:val="1"/>
      </w:pPr>
      <w:r w:rsidRPr="0007239C">
        <w:t>4. Организация деятельности Управления</w:t>
      </w:r>
    </w:p>
    <w:p w:rsidR="0007239C" w:rsidRPr="0007239C" w:rsidRDefault="0007239C">
      <w:pPr>
        <w:pStyle w:val="ConsPlusNormal"/>
      </w:pPr>
    </w:p>
    <w:p w:rsidR="0007239C" w:rsidRPr="0007239C" w:rsidRDefault="0007239C">
      <w:pPr>
        <w:pStyle w:val="ConsPlusNormal"/>
        <w:ind w:firstLine="540"/>
        <w:jc w:val="both"/>
      </w:pPr>
      <w:r w:rsidRPr="0007239C">
        <w:t>1. Управление возглавляет начальник, назначаемый на должность и освобождаемый от должности главой МОГО "Ухта" - руководителем администрации МОГО "Ухта".</w:t>
      </w:r>
    </w:p>
    <w:p w:rsidR="0007239C" w:rsidRPr="0007239C" w:rsidRDefault="0007239C">
      <w:pPr>
        <w:pStyle w:val="ConsPlusNormal"/>
        <w:jc w:val="both"/>
      </w:pPr>
      <w:r w:rsidRPr="0007239C">
        <w:t>(в ред. решения Совета МО городского округа "Ухта" от 19.11.2019 N 373)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2. Начальник несет персональную ответственность за выполнение возложенных на Управление задач и осуществление им своих функций.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3. Заместители начальника назначаются на должность и освобождаются от должности начальником по согласованию (с согласия) с главой МОГО "Ухта" - руководителем администрации МОГО "Ухта" и в порядке, установленном законодательством.</w:t>
      </w:r>
    </w:p>
    <w:p w:rsidR="0007239C" w:rsidRPr="0007239C" w:rsidRDefault="0007239C">
      <w:pPr>
        <w:pStyle w:val="ConsPlusNormal"/>
        <w:jc w:val="both"/>
      </w:pPr>
      <w:r w:rsidRPr="0007239C">
        <w:t>(в ред. решения Совета МО городского округа "Ухта" от 19.11.2019 N 373)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В период временного отсутствия начальника его обязанности исполняет один из заместителей начальника.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При наличии вакантной должности начальника решение о возложении обязанностей начальника принимается главой МОГО "Ухта" - руководителем администрации МОГО "Ухта".</w:t>
      </w:r>
    </w:p>
    <w:p w:rsidR="0007239C" w:rsidRPr="0007239C" w:rsidRDefault="0007239C">
      <w:pPr>
        <w:pStyle w:val="ConsPlusNormal"/>
        <w:jc w:val="both"/>
      </w:pPr>
      <w:r w:rsidRPr="0007239C">
        <w:lastRenderedPageBreak/>
        <w:t>(в ред. решения Совета МО городского округа "Ухта" от 19.11.2019 N 373)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4. Начальник: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1) руководит деятельностью Управления на основе единоначалия;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2) распределяет обязанности между заместителями начальника;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3) утверждает положения о структурных подразделениях Управления, а также должностные регламенты и должностные инструкции работников Управления;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4) принимает на работу и увольняет с работы работников Управления;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5) представляет для согласования главе МОГО "Ухта" - руководителю администрации МОГО "Ухта" структуру Управления и штатное расписание Управления;</w:t>
      </w:r>
    </w:p>
    <w:p w:rsidR="0007239C" w:rsidRPr="0007239C" w:rsidRDefault="0007239C">
      <w:pPr>
        <w:pStyle w:val="ConsPlusNormal"/>
        <w:jc w:val="both"/>
      </w:pPr>
      <w:r w:rsidRPr="0007239C">
        <w:t>(в ред. решения Совета МО городского округа "Ухта" от 19.11.2019 N 373)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6) в пределах установленных штатной численности и фонда оплаты труда утверждает структуру Управления, штатное расписание Управления и смету расходов на содержание Управления в пределах бюджетных ассигнований, предусмотренных в бюджете МОГО "Ухта";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7) разрабатывает и утверждает положение об оплате труда работников Управления в соответствии с законодательством;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8) распоряжается финансовыми и материальными ресурсами, закрепленными за Управлением, в соответствии с законодательством;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9) 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прохождением муниципальной службы в Управлении;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10) решает вопросы применения к работникам Управления мер поощрения и мер дисциплинарного взыскания;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11) подписывает в установленном порядке договоры, соглашения, гарантии от имени Управления;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12) вносит в установленном порядке проекты муниципальных правовых актов по вопросам, входящим в компетенцию Управления;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13) осуществляет другие полномочия в соответствии с законодательством.</w:t>
      </w:r>
    </w:p>
    <w:p w:rsidR="0007239C" w:rsidRPr="0007239C" w:rsidRDefault="0007239C">
      <w:pPr>
        <w:pStyle w:val="ConsPlusNormal"/>
        <w:spacing w:before="220"/>
        <w:ind w:firstLine="540"/>
        <w:jc w:val="both"/>
      </w:pPr>
      <w:r w:rsidRPr="0007239C">
        <w:t>5. Работники Управления, замещающие муниципальные должности муниципальной службы, являются муниципальными служащими. На них распространяются все права, обязанности, ограничения и социальные гарантии, предусмотренные для муниципальных служащих муниципальной службы действующим законодательством, Уставом муниципального образования городского округа "Ухта", решениями Совета МОГО "Ухта".</w:t>
      </w:r>
    </w:p>
    <w:p w:rsidR="00575632" w:rsidRPr="0007239C" w:rsidRDefault="00575632"/>
    <w:sectPr w:rsidR="00575632" w:rsidRPr="0007239C" w:rsidSect="00CA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9C"/>
    <w:rsid w:val="0007239C"/>
    <w:rsid w:val="005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2021-02-24T07:05:00Z</dcterms:created>
  <dcterms:modified xsi:type="dcterms:W3CDTF">2021-02-24T07:21:00Z</dcterms:modified>
</cp:coreProperties>
</file>