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FB3C3D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 «Управле</w:t>
      </w:r>
      <w:r w:rsidR="00FB3C3D">
        <w:rPr>
          <w:rFonts w:ascii="Times New Roman" w:hAnsi="Times New Roman"/>
          <w:sz w:val="24"/>
          <w:szCs w:val="24"/>
        </w:rPr>
        <w:t>ние образования</w:t>
      </w:r>
      <w:r w:rsidR="00DD6B9D" w:rsidRPr="00B70B99">
        <w:rPr>
          <w:rFonts w:ascii="Times New Roman" w:hAnsi="Times New Roman"/>
          <w:sz w:val="24"/>
          <w:szCs w:val="24"/>
        </w:rPr>
        <w:t>» администрации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(далее – Управл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FB3C3D">
        <w:rPr>
          <w:rFonts w:ascii="Times New Roman" w:hAnsi="Times New Roman"/>
          <w:sz w:val="24"/>
          <w:szCs w:val="24"/>
        </w:rPr>
        <w:t>04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FB3C3D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FB3C3D" w:rsidP="00FB3C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Выявленные нарушения: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FB3C3D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664657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 акт в адрес Управл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FB3C3D">
        <w:rPr>
          <w:rFonts w:ascii="Times New Roman" w:hAnsi="Times New Roman"/>
          <w:sz w:val="24"/>
          <w:szCs w:val="24"/>
        </w:rPr>
        <w:t>07.08</w:t>
      </w:r>
      <w:r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FB3C3D">
        <w:rPr>
          <w:rFonts w:ascii="Times New Roman" w:hAnsi="Times New Roman"/>
          <w:sz w:val="24"/>
          <w:szCs w:val="24"/>
        </w:rPr>
        <w:t>1134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FB3C3D">
        <w:rPr>
          <w:rFonts w:ascii="Times New Roman" w:hAnsi="Times New Roman"/>
          <w:sz w:val="24"/>
          <w:szCs w:val="24"/>
        </w:rPr>
        <w:t>11.08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FB3C3D">
        <w:rPr>
          <w:rFonts w:ascii="Times New Roman" w:hAnsi="Times New Roman"/>
          <w:sz w:val="24"/>
          <w:szCs w:val="24"/>
        </w:rPr>
        <w:t>№ 13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Pr="00B70B99">
        <w:rPr>
          <w:rFonts w:ascii="Times New Roman" w:hAnsi="Times New Roman"/>
          <w:sz w:val="24"/>
          <w:szCs w:val="24"/>
        </w:rPr>
        <w:t xml:space="preserve">.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3C3D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69</cp:revision>
  <cp:lastPrinted>2017-11-23T12:05:00Z</cp:lastPrinted>
  <dcterms:created xsi:type="dcterms:W3CDTF">2015-12-21T09:59:00Z</dcterms:created>
  <dcterms:modified xsi:type="dcterms:W3CDTF">2017-11-23T13:41:00Z</dcterms:modified>
</cp:coreProperties>
</file>