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550847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 «Управле</w:t>
      </w:r>
      <w:r w:rsidR="007075CA">
        <w:rPr>
          <w:rFonts w:ascii="Times New Roman" w:hAnsi="Times New Roman"/>
          <w:sz w:val="24"/>
          <w:szCs w:val="24"/>
        </w:rPr>
        <w:t>ние</w:t>
      </w:r>
      <w:r w:rsidR="00286483">
        <w:rPr>
          <w:rFonts w:ascii="Times New Roman" w:hAnsi="Times New Roman"/>
          <w:sz w:val="24"/>
          <w:szCs w:val="24"/>
        </w:rPr>
        <w:t xml:space="preserve"> по делам гражданской обороны и чрезвычайным ситуациям</w:t>
      </w:r>
      <w:r w:rsidR="00DD6B9D" w:rsidRPr="00B70B99">
        <w:rPr>
          <w:rFonts w:ascii="Times New Roman" w:hAnsi="Times New Roman"/>
          <w:sz w:val="24"/>
          <w:szCs w:val="24"/>
        </w:rPr>
        <w:t>» администрации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286483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754D12">
        <w:rPr>
          <w:rFonts w:ascii="Times New Roman" w:hAnsi="Times New Roman"/>
          <w:sz w:val="24"/>
          <w:szCs w:val="24"/>
        </w:rPr>
        <w:t>09.10</w:t>
      </w:r>
      <w:r w:rsidR="00286483">
        <w:rPr>
          <w:rFonts w:ascii="Times New Roman" w:hAnsi="Times New Roman"/>
          <w:sz w:val="24"/>
          <w:szCs w:val="24"/>
        </w:rPr>
        <w:t>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286483">
        <w:rPr>
          <w:rFonts w:ascii="Times New Roman" w:hAnsi="Times New Roman"/>
          <w:sz w:val="24"/>
          <w:szCs w:val="24"/>
        </w:rPr>
        <w:t>закончена 30.11.</w:t>
      </w:r>
      <w:r w:rsidR="00DD6B9D" w:rsidRPr="00B70B99">
        <w:rPr>
          <w:rFonts w:ascii="Times New Roman" w:hAnsi="Times New Roman"/>
          <w:sz w:val="24"/>
          <w:szCs w:val="24"/>
        </w:rPr>
        <w:t>2017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4C252C" w:rsidRDefault="00286483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Учетной политике имеют место ссылки на </w:t>
      </w:r>
      <w:r w:rsidR="007075CA">
        <w:rPr>
          <w:rFonts w:ascii="Times New Roman" w:hAnsi="Times New Roman"/>
          <w:sz w:val="24"/>
          <w:szCs w:val="24"/>
        </w:rPr>
        <w:t>доку</w:t>
      </w:r>
      <w:r>
        <w:rPr>
          <w:rFonts w:ascii="Times New Roman" w:hAnsi="Times New Roman"/>
          <w:sz w:val="24"/>
          <w:szCs w:val="24"/>
        </w:rPr>
        <w:t>менты, которые не применяются государственными (муниципальными</w:t>
      </w:r>
      <w:r w:rsidR="007075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учреждениями</w:t>
      </w:r>
      <w:r w:rsidR="002032C1" w:rsidRPr="00B70B99">
        <w:rPr>
          <w:rFonts w:ascii="Times New Roman" w:hAnsi="Times New Roman"/>
          <w:sz w:val="24"/>
          <w:szCs w:val="24"/>
        </w:rPr>
        <w:t>;</w:t>
      </w:r>
    </w:p>
    <w:p w:rsidR="007075CA" w:rsidRPr="00B70B99" w:rsidRDefault="007075CA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483">
        <w:rPr>
          <w:rFonts w:ascii="Times New Roman" w:hAnsi="Times New Roman"/>
          <w:sz w:val="24"/>
          <w:szCs w:val="24"/>
        </w:rPr>
        <w:t>в п. п. 8.7.1., 8.7.3. Учетной политики имеются ссылки на утратившие силу документы</w:t>
      </w:r>
      <w:r w:rsidR="00286483" w:rsidRPr="00B70B99">
        <w:rPr>
          <w:rFonts w:ascii="Times New Roman" w:hAnsi="Times New Roman"/>
          <w:sz w:val="24"/>
          <w:szCs w:val="24"/>
        </w:rPr>
        <w:t>;</w:t>
      </w:r>
    </w:p>
    <w:p w:rsidR="006F1B2C" w:rsidRPr="00B70B99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4C3934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учета дебиторской и кредиторской задолженности</w:t>
      </w:r>
      <w:r w:rsidRPr="00B70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Проверка учета и списания просроченной задолженности. Инвентаризация расчетов.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Выявленные нарушения: </w:t>
      </w:r>
      <w:r w:rsidR="004C3934">
        <w:rPr>
          <w:rFonts w:ascii="Times New Roman" w:hAnsi="Times New Roman"/>
          <w:sz w:val="24"/>
          <w:szCs w:val="24"/>
        </w:rPr>
        <w:t>нарушения отражения в бухгалтерском учете расчетов по дебиторской и кредиторской задолженности</w:t>
      </w:r>
      <w:r w:rsidR="004C3934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4C3934">
        <w:rPr>
          <w:rFonts w:ascii="Times New Roman" w:hAnsi="Times New Roman"/>
          <w:sz w:val="24"/>
          <w:szCs w:val="24"/>
        </w:rPr>
        <w:t>11.12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2129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664657" w:rsidRPr="00B70B99">
        <w:rPr>
          <w:rFonts w:ascii="Times New Roman" w:hAnsi="Times New Roman"/>
          <w:sz w:val="24"/>
          <w:szCs w:val="24"/>
        </w:rPr>
        <w:t>Управления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4C3934">
        <w:rPr>
          <w:rFonts w:ascii="Times New Roman" w:hAnsi="Times New Roman"/>
          <w:sz w:val="24"/>
          <w:szCs w:val="24"/>
        </w:rPr>
        <w:t>19.12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AB4A2E">
        <w:rPr>
          <w:rFonts w:ascii="Times New Roman" w:hAnsi="Times New Roman"/>
          <w:sz w:val="24"/>
          <w:szCs w:val="24"/>
        </w:rPr>
        <w:t>№ 24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0863">
        <w:rPr>
          <w:rFonts w:ascii="Times New Roman" w:hAnsi="Times New Roman"/>
          <w:sz w:val="24"/>
          <w:szCs w:val="24"/>
        </w:rPr>
        <w:t xml:space="preserve">направлен акт в адрес руководителя </w:t>
      </w:r>
      <w:r w:rsidR="00880863" w:rsidRPr="003C3B90">
        <w:rPr>
          <w:rFonts w:ascii="Times New Roman" w:hAnsi="Times New Roman"/>
          <w:sz w:val="24"/>
          <w:szCs w:val="24"/>
        </w:rPr>
        <w:t>администрации МОГО «Ухта»</w:t>
      </w:r>
      <w:r w:rsidR="00880863">
        <w:rPr>
          <w:rFonts w:ascii="Times New Roman" w:hAnsi="Times New Roman"/>
          <w:sz w:val="24"/>
          <w:szCs w:val="24"/>
        </w:rPr>
        <w:t xml:space="preserve"> </w:t>
      </w:r>
      <w:r w:rsidR="00880863"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80863">
        <w:rPr>
          <w:rFonts w:ascii="Times New Roman" w:hAnsi="Times New Roman"/>
          <w:sz w:val="24"/>
          <w:szCs w:val="24"/>
        </w:rPr>
        <w:t>06.02</w:t>
      </w:r>
      <w:r w:rsidR="00880863" w:rsidRPr="003C3B90">
        <w:rPr>
          <w:rFonts w:ascii="Times New Roman" w:hAnsi="Times New Roman"/>
          <w:sz w:val="24"/>
          <w:szCs w:val="24"/>
        </w:rPr>
        <w:t>.201</w:t>
      </w:r>
      <w:r w:rsidR="00880863">
        <w:rPr>
          <w:rFonts w:ascii="Times New Roman" w:hAnsi="Times New Roman"/>
          <w:sz w:val="24"/>
          <w:szCs w:val="24"/>
        </w:rPr>
        <w:t>8</w:t>
      </w:r>
      <w:r w:rsidR="00880863" w:rsidRPr="003C3B90">
        <w:rPr>
          <w:rFonts w:ascii="Times New Roman" w:hAnsi="Times New Roman"/>
          <w:sz w:val="24"/>
          <w:szCs w:val="24"/>
        </w:rPr>
        <w:t xml:space="preserve"> </w:t>
      </w:r>
      <w:r w:rsidR="00754D12">
        <w:rPr>
          <w:rFonts w:ascii="Times New Roman" w:hAnsi="Times New Roman"/>
          <w:sz w:val="24"/>
          <w:szCs w:val="24"/>
        </w:rPr>
        <w:t xml:space="preserve">               </w:t>
      </w:r>
      <w:r w:rsidR="00880863" w:rsidRPr="003C3B90">
        <w:rPr>
          <w:rFonts w:ascii="Times New Roman" w:hAnsi="Times New Roman"/>
          <w:sz w:val="24"/>
          <w:szCs w:val="24"/>
        </w:rPr>
        <w:t>№ 04-60/</w:t>
      </w:r>
      <w:r w:rsidR="00880863">
        <w:rPr>
          <w:rFonts w:ascii="Times New Roman" w:hAnsi="Times New Roman"/>
          <w:sz w:val="24"/>
          <w:szCs w:val="24"/>
        </w:rPr>
        <w:t>188</w:t>
      </w:r>
      <w:r w:rsidR="00880863" w:rsidRPr="003C3B90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76</cp:revision>
  <cp:lastPrinted>2017-11-23T12:05:00Z</cp:lastPrinted>
  <dcterms:created xsi:type="dcterms:W3CDTF">2015-12-21T09:59:00Z</dcterms:created>
  <dcterms:modified xsi:type="dcterms:W3CDTF">2018-02-06T09:13:00Z</dcterms:modified>
</cp:coreProperties>
</file>