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10"/>
        <w:gridCol w:w="3017"/>
        <w:gridCol w:w="222"/>
        <w:gridCol w:w="222"/>
      </w:tblGrid>
      <w:tr w:rsidR="00E61457">
        <w:trPr>
          <w:trHeight w:val="140"/>
        </w:trPr>
        <w:tc>
          <w:tcPr>
            <w:tcW w:w="91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pPr w:leftFromText="180" w:rightFromText="180" w:vertAnchor="text" w:horzAnchor="margin" w:tblpY="-400"/>
              <w:tblW w:w="94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427"/>
              <w:gridCol w:w="850"/>
              <w:gridCol w:w="533"/>
              <w:gridCol w:w="2160"/>
              <w:gridCol w:w="1528"/>
            </w:tblGrid>
            <w:tr w:rsidR="00E61457">
              <w:trPr>
                <w:trHeight w:val="140"/>
              </w:trPr>
              <w:tc>
                <w:tcPr>
                  <w:tcW w:w="442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61457" w:rsidRDefault="00E61457">
                  <w:pPr>
                    <w:jc w:val="center"/>
                    <w:rPr>
                      <w:szCs w:val="20"/>
                    </w:rPr>
                  </w:pPr>
                </w:p>
                <w:p w:rsidR="00E61457" w:rsidRDefault="00E61457">
                  <w:pPr>
                    <w:jc w:val="center"/>
                    <w:rPr>
                      <w:szCs w:val="20"/>
                    </w:rPr>
                  </w:pPr>
                </w:p>
                <w:p w:rsidR="00E61457" w:rsidRDefault="00E6145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E61457" w:rsidRDefault="0036392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:rsidR="00E61457" w:rsidRDefault="003639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Республика Коми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61457" w:rsidRDefault="003639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Cs w:val="20"/>
                    </w:rPr>
                    <w:t>ФИНАНСОВОЕ УПРАВЛЕНИЕ АДМИНИСТРАЦИИ МУНИЦИПАЛЬНОГО ОБРАЗОВАНИЯ ГОРОДСКОГО ОКРУГА «УХТА»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center"/>
                </w:tcPr>
                <w:p w:rsidR="00E61457" w:rsidRDefault="00E61457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20" w:type="dxa"/>
                  <w:gridSpan w:val="3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center"/>
                </w:tcPr>
                <w:p w:rsidR="00E61457" w:rsidRDefault="00E61457">
                  <w:pPr>
                    <w:jc w:val="center"/>
                  </w:pPr>
                </w:p>
                <w:p w:rsidR="00E61457" w:rsidRDefault="00E61457">
                  <w:pPr>
                    <w:jc w:val="center"/>
                  </w:pPr>
                </w:p>
                <w:p w:rsidR="00E61457" w:rsidRDefault="00E6145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E61457" w:rsidRDefault="0036392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Россия Федерация</w:t>
                  </w:r>
                </w:p>
                <w:p w:rsidR="00E61457" w:rsidRDefault="003639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Коми Республика</w:t>
                  </w:r>
                </w:p>
                <w:p w:rsidR="00E61457" w:rsidRDefault="00363921">
                  <w:pPr>
                    <w:ind w:left="-108"/>
                    <w:jc w:val="center"/>
                  </w:pPr>
                  <w:r>
                    <w:t>«УХТА» КАР КЫТШЫН</w:t>
                  </w:r>
                </w:p>
                <w:p w:rsidR="00E61457" w:rsidRDefault="00363921">
                  <w:pPr>
                    <w:ind w:left="-108"/>
                    <w:jc w:val="center"/>
                  </w:pPr>
                  <w:r>
                    <w:t>МУНИЦИПАЛЬНÖЙ ЮКÖНЛÖН</w:t>
                  </w:r>
                </w:p>
                <w:p w:rsidR="00E61457" w:rsidRDefault="00363921">
                  <w:pPr>
                    <w:ind w:left="-108"/>
                    <w:jc w:val="center"/>
                  </w:pPr>
                  <w:r>
                    <w:t xml:space="preserve">АДМИНИСТРАЦИЯСА </w:t>
                  </w:r>
                </w:p>
                <w:p w:rsidR="00E61457" w:rsidRDefault="00363921">
                  <w:pPr>
                    <w:ind w:left="-108"/>
                    <w:jc w:val="center"/>
                  </w:pPr>
                  <w:r>
                    <w:t>СЬÖМ ОВМÖСÖН ВЕСЬКÖДЛАНİН</w:t>
                  </w:r>
                </w:p>
              </w:tc>
            </w:tr>
            <w:tr w:rsidR="00E61457">
              <w:trPr>
                <w:trHeight w:val="1054"/>
              </w:trPr>
              <w:tc>
                <w:tcPr>
                  <w:tcW w:w="9498" w:type="dxa"/>
                  <w:gridSpan w:val="5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61457" w:rsidRDefault="00E61457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:rsidR="00E61457" w:rsidRDefault="00E61457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:rsidR="00E61457" w:rsidRDefault="00363921">
                  <w:pPr>
                    <w:keepNext/>
                    <w:jc w:val="center"/>
                    <w:outlineLvl w:val="1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 xml:space="preserve">   ПРИКАЗ</w:t>
                  </w:r>
                </w:p>
              </w:tc>
            </w:tr>
            <w:tr w:rsidR="00E61457">
              <w:trPr>
                <w:trHeight w:val="351"/>
              </w:trPr>
              <w:tc>
                <w:tcPr>
                  <w:tcW w:w="442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:rsidR="00E61457" w:rsidRDefault="00E61457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  <w:p w:rsidR="00E61457" w:rsidRDefault="00363921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29.12.2022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61457" w:rsidRDefault="00E61457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61457" w:rsidRDefault="00E61457"/>
              </w:tc>
              <w:tc>
                <w:tcPr>
                  <w:tcW w:w="216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bottom"/>
                </w:tcPr>
                <w:p w:rsidR="00E61457" w:rsidRDefault="00363921">
                  <w:pPr>
                    <w:tabs>
                      <w:tab w:val="left" w:pos="139"/>
                    </w:tabs>
                    <w:ind w:hanging="80"/>
                    <w:jc w:val="right"/>
                  </w:pPr>
                  <w:r>
                    <w:t>№</w:t>
                  </w:r>
                </w:p>
              </w:tc>
              <w:tc>
                <w:tcPr>
                  <w:tcW w:w="152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:rsidR="00E61457" w:rsidRDefault="00E61457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  <w:p w:rsidR="00E61457" w:rsidRDefault="00363921">
                  <w:pPr>
                    <w:tabs>
                      <w:tab w:val="left" w:pos="209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354</w:t>
                  </w:r>
                </w:p>
              </w:tc>
            </w:tr>
            <w:tr w:rsidR="00E61457">
              <w:tc>
                <w:tcPr>
                  <w:tcW w:w="442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61457" w:rsidRDefault="00363921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Ухта,  Республика Коми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61457" w:rsidRDefault="00E61457">
                  <w:pPr>
                    <w:tabs>
                      <w:tab w:val="left" w:pos="426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0" w:type="dxa"/>
                  <w:gridSpan w:val="3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61457" w:rsidRDefault="00E61457">
                  <w:pPr>
                    <w:tabs>
                      <w:tab w:val="left" w:pos="426"/>
                    </w:tabs>
                    <w:ind w:firstLine="709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1457" w:rsidRDefault="00E61457">
            <w:pPr>
              <w:pStyle w:val="af3"/>
              <w:jc w:val="center"/>
              <w:rPr>
                <w:sz w:val="24"/>
              </w:rPr>
            </w:pPr>
          </w:p>
          <w:p w:rsidR="00E61457" w:rsidRDefault="00E61457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61457" w:rsidRDefault="00E61457">
            <w:pPr>
              <w:jc w:val="center"/>
            </w:pPr>
          </w:p>
        </w:tc>
        <w:tc>
          <w:tcPr>
            <w:tcW w:w="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61457" w:rsidRDefault="00E61457">
            <w:pPr>
              <w:jc w:val="center"/>
            </w:pPr>
          </w:p>
        </w:tc>
      </w:tr>
      <w:tr w:rsidR="00E61457">
        <w:tc>
          <w:tcPr>
            <w:tcW w:w="60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61457" w:rsidRDefault="00E61457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61457" w:rsidRDefault="00E6145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61457" w:rsidRDefault="00E6145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61457" w:rsidRDefault="00363921">
      <w:pPr>
        <w:pStyle w:val="af7"/>
        <w:widowControl w:val="0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-2812430</wp:posOffset>
                </wp:positionV>
                <wp:extent cx="737870" cy="737870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20943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37869" cy="73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18.6pt;mso-position-horizontal:absolute;mso-position-vertical-relative:text;margin-top:-221.5pt;mso-position-vertical:absolute;width:58.1pt;height:58.1pt;mso-wrap-distance-left:9.0pt;mso-wrap-distance-top:0.0pt;mso-wrap-distance-right:9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 внесении изменений в приказ Финансового управления администрации МОГО «Ухта» от 24.05.2022 № 121 «Об утверждении перечня налоговых расходов МОГО «Ухта» на 2022 год и плановый период 2023 и 2024 годов»</w:t>
      </w:r>
    </w:p>
    <w:p w:rsidR="00E61457" w:rsidRDefault="00E61457">
      <w:pPr>
        <w:pStyle w:val="af7"/>
        <w:widowControl w:val="0"/>
        <w:tabs>
          <w:tab w:val="left" w:pos="4678"/>
        </w:tabs>
        <w:ind w:right="4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1457" w:rsidRDefault="00E61457">
      <w:pPr>
        <w:pStyle w:val="af7"/>
        <w:widowControl w:val="0"/>
        <w:tabs>
          <w:tab w:val="left" w:pos="4678"/>
        </w:tabs>
        <w:ind w:right="4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1457" w:rsidRDefault="00E61457">
      <w:pPr>
        <w:pStyle w:val="af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61457" w:rsidRDefault="00363921">
      <w:pPr>
        <w:pStyle w:val="af7"/>
        <w:widowControl w:val="0"/>
        <w:ind w:right="-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Решения Совета МОГО </w:t>
      </w:r>
      <w:r>
        <w:rPr>
          <w:rFonts w:ascii="Times New Roman" w:hAnsi="Times New Roman"/>
          <w:sz w:val="24"/>
          <w:szCs w:val="24"/>
        </w:rPr>
        <w:t>«Ухта» от 20.11.2014 № 331 (в редакции от 21.12.2022 № 191) «Об установлении  налога на имущество физических лиц на территории МОГО «Ухта»», Решения Совета МОГО «Ухта» от 21.11.2006 № 24 (в редакции от 21.12.2022 № 192) «Об установлении земельного налога»,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11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«Формирование перечня налоговых расходов МОГО «Ухта» постановления администрации МОГО «Ухта» от 10</w:t>
      </w:r>
      <w:proofErr w:type="gramEnd"/>
      <w:r>
        <w:rPr>
          <w:rFonts w:ascii="Times New Roman" w:hAnsi="Times New Roman"/>
          <w:sz w:val="24"/>
          <w:szCs w:val="24"/>
        </w:rPr>
        <w:t xml:space="preserve"> января 2020 г. № 33 «Об утверждении Порядка формирования перечня налоговых расходов МОГО «Ухта» и оценки налоговых ра</w:t>
      </w:r>
      <w:r>
        <w:rPr>
          <w:rFonts w:ascii="Times New Roman" w:hAnsi="Times New Roman"/>
          <w:sz w:val="24"/>
          <w:szCs w:val="24"/>
        </w:rPr>
        <w:t>сходов МОГО «Ухта», приказываю:</w:t>
      </w:r>
    </w:p>
    <w:p w:rsidR="00E61457" w:rsidRDefault="00E61457">
      <w:pPr>
        <w:pStyle w:val="af7"/>
        <w:widowControl w:val="0"/>
        <w:ind w:right="-283" w:firstLine="709"/>
        <w:jc w:val="both"/>
        <w:rPr>
          <w:rFonts w:ascii="Times New Roman" w:hAnsi="Times New Roman"/>
          <w:sz w:val="24"/>
          <w:szCs w:val="24"/>
        </w:rPr>
      </w:pPr>
    </w:p>
    <w:p w:rsidR="00E61457" w:rsidRDefault="00363921">
      <w:pPr>
        <w:pStyle w:val="af7"/>
        <w:widowControl w:val="0"/>
        <w:numPr>
          <w:ilvl w:val="0"/>
          <w:numId w:val="8"/>
        </w:numPr>
        <w:tabs>
          <w:tab w:val="left" w:pos="993"/>
        </w:tabs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приказ Финансового управления администрации МОГО «Ухта» от 24.05.2022 № 121 «Об утверждении перечня налоговых расходов МОГО «Ухта» на 2022 год и плановый период 2023 и 2024 годов».</w:t>
      </w:r>
    </w:p>
    <w:p w:rsidR="00E61457" w:rsidRDefault="00363921">
      <w:pPr>
        <w:pStyle w:val="af7"/>
        <w:widowControl w:val="0"/>
        <w:numPr>
          <w:ilvl w:val="0"/>
          <w:numId w:val="8"/>
        </w:numPr>
        <w:tabs>
          <w:tab w:val="left" w:pos="993"/>
        </w:tabs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Перечень налоговых </w:t>
      </w:r>
      <w:r>
        <w:rPr>
          <w:rFonts w:ascii="Times New Roman" w:hAnsi="Times New Roman"/>
          <w:sz w:val="24"/>
          <w:szCs w:val="24"/>
        </w:rPr>
        <w:t>расходов МОГО «Ухта» на 2022 год и плановый период 2023 и 2024 годов согласно приложению к настоящему приказу.</w:t>
      </w:r>
    </w:p>
    <w:p w:rsidR="00E61457" w:rsidRDefault="00363921">
      <w:pPr>
        <w:pStyle w:val="af7"/>
        <w:widowControl w:val="0"/>
        <w:numPr>
          <w:ilvl w:val="0"/>
          <w:numId w:val="8"/>
        </w:numPr>
        <w:tabs>
          <w:tab w:val="left" w:pos="993"/>
        </w:tabs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:rsidR="00E61457" w:rsidRDefault="00363921">
      <w:pPr>
        <w:pStyle w:val="af7"/>
        <w:widowControl w:val="0"/>
        <w:numPr>
          <w:ilvl w:val="0"/>
          <w:numId w:val="8"/>
        </w:numPr>
        <w:tabs>
          <w:tab w:val="left" w:pos="993"/>
        </w:tabs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E61457" w:rsidRDefault="00E61457">
      <w:pPr>
        <w:pStyle w:val="af7"/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E61457" w:rsidRDefault="00E61457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5202"/>
        <w:gridCol w:w="4436"/>
      </w:tblGrid>
      <w:tr w:rsidR="00E61457">
        <w:trPr>
          <w:trHeight w:val="567"/>
        </w:trPr>
        <w:tc>
          <w:tcPr>
            <w:tcW w:w="5202" w:type="dxa"/>
            <w:shd w:val="clear" w:color="auto" w:fill="auto"/>
          </w:tcPr>
          <w:p w:rsidR="00E61457" w:rsidRDefault="00363921">
            <w:r>
              <w:t xml:space="preserve">Начальник Финансового управления </w:t>
            </w:r>
          </w:p>
          <w:p w:rsidR="00E61457" w:rsidRDefault="00363921">
            <w:r>
              <w:t>администрации МОГО «Ухта»</w:t>
            </w:r>
          </w:p>
          <w:p w:rsidR="00E61457" w:rsidRDefault="00E61457"/>
        </w:tc>
        <w:tc>
          <w:tcPr>
            <w:tcW w:w="4436" w:type="dxa"/>
            <w:shd w:val="clear" w:color="auto" w:fill="auto"/>
          </w:tcPr>
          <w:p w:rsidR="00E61457" w:rsidRDefault="00363921">
            <w:pPr>
              <w:keepNext/>
              <w:widowControl w:val="0"/>
              <w:ind w:right="-108"/>
              <w:jc w:val="right"/>
            </w:pPr>
            <w:r>
              <w:t xml:space="preserve">                 </w:t>
            </w:r>
          </w:p>
          <w:p w:rsidR="00E61457" w:rsidRDefault="00363921">
            <w:pPr>
              <w:keepNext/>
              <w:widowControl w:val="0"/>
              <w:ind w:right="-108"/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  <w:p w:rsidR="00E61457" w:rsidRDefault="00E61457">
            <w:pPr>
              <w:keepNext/>
              <w:widowControl w:val="0"/>
              <w:ind w:right="-108"/>
              <w:jc w:val="right"/>
            </w:pPr>
          </w:p>
          <w:p w:rsidR="00E61457" w:rsidRDefault="00E61457">
            <w:pPr>
              <w:keepNext/>
              <w:widowControl w:val="0"/>
              <w:ind w:right="-108"/>
              <w:jc w:val="right"/>
            </w:pPr>
          </w:p>
          <w:p w:rsidR="00E61457" w:rsidRDefault="00E61457">
            <w:pPr>
              <w:keepNext/>
              <w:widowControl w:val="0"/>
              <w:ind w:right="-108"/>
              <w:jc w:val="right"/>
            </w:pPr>
          </w:p>
          <w:p w:rsidR="00E61457" w:rsidRDefault="00E61457">
            <w:pPr>
              <w:keepNext/>
              <w:widowControl w:val="0"/>
              <w:ind w:right="-108"/>
              <w:jc w:val="right"/>
            </w:pPr>
          </w:p>
          <w:p w:rsidR="00E61457" w:rsidRDefault="00E61457">
            <w:pPr>
              <w:keepNext/>
              <w:widowControl w:val="0"/>
              <w:ind w:right="-108"/>
              <w:jc w:val="right"/>
            </w:pPr>
          </w:p>
        </w:tc>
      </w:tr>
    </w:tbl>
    <w:p w:rsidR="00E61457" w:rsidRDefault="00E61457">
      <w:pPr>
        <w:tabs>
          <w:tab w:val="left" w:pos="9354"/>
        </w:tabs>
        <w:ind w:right="-2"/>
        <w:jc w:val="right"/>
        <w:outlineLvl w:val="0"/>
        <w:rPr>
          <w:rFonts w:eastAsiaTheme="minorHAnsi"/>
          <w:lang w:eastAsia="en-US"/>
        </w:rPr>
        <w:sectPr w:rsidR="00E61457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61457" w:rsidRDefault="00363921">
      <w:pPr>
        <w:tabs>
          <w:tab w:val="left" w:pos="9354"/>
        </w:tabs>
        <w:ind w:right="-2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E61457" w:rsidRDefault="00363921">
      <w:pPr>
        <w:tabs>
          <w:tab w:val="left" w:pos="9354"/>
        </w:tabs>
        <w:ind w:right="-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приказу Финансового управления </w:t>
      </w:r>
    </w:p>
    <w:p w:rsidR="00E61457" w:rsidRDefault="00363921">
      <w:pPr>
        <w:tabs>
          <w:tab w:val="left" w:pos="9354"/>
        </w:tabs>
        <w:ind w:right="-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МОГО «Ухта» </w:t>
      </w:r>
    </w:p>
    <w:p w:rsidR="00E61457" w:rsidRDefault="00363921">
      <w:pPr>
        <w:tabs>
          <w:tab w:val="left" w:pos="9354"/>
        </w:tabs>
        <w:ind w:right="-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«29» декабря 2022 г. № 354</w:t>
      </w:r>
    </w:p>
    <w:p w:rsidR="00E61457" w:rsidRDefault="00E61457">
      <w:pPr>
        <w:tabs>
          <w:tab w:val="left" w:pos="9354"/>
        </w:tabs>
        <w:ind w:right="-2"/>
        <w:jc w:val="right"/>
        <w:rPr>
          <w:rFonts w:eastAsiaTheme="minorHAnsi"/>
          <w:lang w:eastAsia="en-US"/>
        </w:rPr>
      </w:pPr>
    </w:p>
    <w:p w:rsidR="00E61457" w:rsidRDefault="00E61457">
      <w:pPr>
        <w:rPr>
          <w:rFonts w:eastAsiaTheme="minorHAnsi"/>
          <w:lang w:eastAsia="en-US"/>
        </w:rPr>
      </w:pPr>
    </w:p>
    <w:p w:rsidR="00E61457" w:rsidRDefault="0036392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</w:t>
      </w:r>
    </w:p>
    <w:p w:rsidR="00E61457" w:rsidRDefault="0036392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НАЛОГОВЫХ РАСХОДОВ МОГО «УХТА» НА 2022 ГОД И ПЛАНОВЫЙ ПЕРИОД 2023</w:t>
      </w:r>
      <w:proofErr w:type="gramStart"/>
      <w:r>
        <w:rPr>
          <w:rFonts w:eastAsiaTheme="minorHAnsi"/>
          <w:lang w:eastAsia="en-US"/>
        </w:rPr>
        <w:t xml:space="preserve"> И</w:t>
      </w:r>
      <w:proofErr w:type="gramEnd"/>
      <w:r>
        <w:rPr>
          <w:rFonts w:eastAsiaTheme="minorHAnsi"/>
          <w:lang w:eastAsia="en-US"/>
        </w:rPr>
        <w:t xml:space="preserve"> 2024 ГОДОВ</w:t>
      </w:r>
    </w:p>
    <w:p w:rsidR="00E61457" w:rsidRDefault="00E61457">
      <w:pPr>
        <w:jc w:val="center"/>
        <w:rPr>
          <w:rFonts w:eastAsiaTheme="minorHAnsi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1053"/>
        <w:gridCol w:w="2786"/>
        <w:gridCol w:w="1315"/>
        <w:gridCol w:w="1092"/>
        <w:gridCol w:w="994"/>
        <w:gridCol w:w="1176"/>
        <w:gridCol w:w="994"/>
        <w:gridCol w:w="1203"/>
        <w:gridCol w:w="1428"/>
        <w:gridCol w:w="1120"/>
        <w:gridCol w:w="1156"/>
      </w:tblGrid>
      <w:tr w:rsidR="00E61457">
        <w:trPr>
          <w:trHeight w:val="3378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е или иную преференцию по налогам (статьи, части, пункты, подпункты, абзацы)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о налогам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ым программам МОГО «Ухта» (дата и № НПА), целям которых соответствует налоговый расход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структурного элемента (подпрограммы) муниципальной программы МОГО «Ухта», целям которого соответствует налоговый расход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хода МОГО «Ухта»</w:t>
            </w:r>
          </w:p>
        </w:tc>
      </w:tr>
      <w:tr w:rsidR="00E61457">
        <w:trPr>
          <w:trHeight w:val="65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</w:tr>
      <w:tr w:rsidR="00E614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садоводческие товарищества, садово-огороднические н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Юридические, 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E61457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елю блокадного Ленинграда", вдовы (вдовцы) военнослужащих, погибших в период войны с Финляндией, Великой Отечественной войны, войны с Японией,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вдовы (вдовцы) умерших инвалидов Великой Отечественной войны и участников Великой Отечественной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войны, ветераны В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еликой Отечественной 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иобретенных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дение от уплаты налога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02.05.2020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Ухта»</w:t>
            </w:r>
          </w:p>
        </w:tc>
      </w:tr>
      <w:tr w:rsidR="00E614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331</w:t>
            </w:r>
          </w:p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2,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3,</w:t>
            </w:r>
          </w:p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</w:t>
            </w:r>
            <w:hyperlink r:id="rId13" w:tooltip="consultantplus://offline/ref=2B8289E6D1747993345138B000EBA02E16922C634F2CC1835387CB5C2F3B830A63173B9FAB6C8D906149677E872BF86589A077E06B26oCQ5M" w:history="1">
              <w:r>
                <w:rPr>
                  <w:rFonts w:eastAsiaTheme="minorHAnsi"/>
                  <w:sz w:val="14"/>
                  <w:szCs w:val="14"/>
                  <w:lang w:eastAsia="en-US"/>
                </w:rPr>
                <w:t>пунктом 7 статьи 378.2</w:t>
              </w:r>
            </w:hyperlink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Федерации, находящихся на сле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дующих территориях МОГО "Ухта: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Боровой,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Веселый Кут,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Гажаяг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Гэрдъель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Изваиль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Изъюр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с.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Кедвавом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Кэмдин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Лайково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Нижний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Доманик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Первомайский,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Поромес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Седъю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Тобысь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;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 отношении прочих объектов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налогообл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Пониженная ставка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Стимулирующая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экономики», </w:t>
            </w:r>
          </w:p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утвержденная постановлением администрации МОГО «Ухта» от 07.12.2020 </w:t>
            </w:r>
          </w:p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Управление экономического развития администрации МОГО «Ухта»</w:t>
            </w:r>
          </w:p>
        </w:tc>
      </w:tr>
      <w:tr w:rsidR="00E614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:rsidR="00E61457" w:rsidRDefault="00E61457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программа МОГО «Ухта» «Развитие образования», утвержденная постановлением администрации МОГО «Ухта» от 25.01.2021 </w:t>
            </w:r>
          </w:p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1 «Развитие дошкольного образования»;</w:t>
            </w:r>
          </w:p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2 «Развитие общего образования»;</w:t>
            </w:r>
          </w:p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4 «Обеспечение реализации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Программы»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образования» администрации МОГО «Ухта»</w:t>
            </w:r>
          </w:p>
          <w:p w:rsidR="00E61457" w:rsidRDefault="00E61457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E614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E61457" w:rsidRDefault="0036392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«Культура», утвержденная постановлением администрации МОГО «Ухта» от 16.12.2020 </w:t>
            </w:r>
          </w:p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культуры администрации МОГО «Ухта»</w:t>
            </w:r>
          </w:p>
          <w:p w:rsidR="00E61457" w:rsidRDefault="00E61457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E614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E61457" w:rsidRDefault="00363921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:rsidR="00E61457" w:rsidRDefault="00E61457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физической культуры и спорта», утвержденная постановлением администрации МОГО «Ухта» от 15.12.2020 </w:t>
            </w:r>
          </w:p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физической культуры и спорта»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администрации МОГО «Ухта»</w:t>
            </w:r>
          </w:p>
          <w:p w:rsidR="00E61457" w:rsidRDefault="00E61457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E61457">
        <w:trPr>
          <w:trHeight w:val="18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331</w:t>
            </w:r>
          </w:p>
          <w:p w:rsidR="00E61457" w:rsidRDefault="00363921">
            <w:pPr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п. 3 </w:t>
            </w:r>
            <w:proofErr w:type="spellStart"/>
            <w:r>
              <w:rPr>
                <w:rFonts w:eastAsiaTheme="minorHAnsi"/>
                <w:sz w:val="14"/>
                <w:szCs w:val="14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</w:rPr>
              <w:t>. 2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jc w:val="both"/>
              <w:rPr>
                <w:rFonts w:eastAsia="Calibri"/>
                <w:sz w:val="14"/>
                <w:szCs w:val="14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налогов категории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г</w:t>
            </w:r>
            <w:r>
              <w:rPr>
                <w:rFonts w:eastAsia="Calibri"/>
                <w:sz w:val="14"/>
                <w:szCs w:val="14"/>
                <w:lang w:eastAsia="en-US"/>
              </w:rPr>
              <w:t>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"О воинской обязанности и военной службе", либо контракт о добровольном содействии в выполне</w:t>
            </w:r>
            <w:r>
              <w:rPr>
                <w:rFonts w:eastAsia="Calibri"/>
                <w:sz w:val="14"/>
                <w:szCs w:val="14"/>
                <w:lang w:eastAsia="en-US"/>
              </w:rPr>
              <w:t>нии задач, возложенных на Вооруженные Силы Российской Федерации.</w:t>
            </w:r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jc w:val="center"/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  <w:p w:rsidR="00E61457" w:rsidRDefault="00E61457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01.01.2022</w:t>
            </w:r>
          </w:p>
          <w:p w:rsidR="00E61457" w:rsidRDefault="00E6145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  <w:p w:rsidR="00E61457" w:rsidRDefault="00E61457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  <w:p w:rsidR="00E61457" w:rsidRDefault="00E61457">
            <w:pPr>
              <w:rPr>
                <w:rFonts w:eastAsiaTheme="minorHAnsi"/>
                <w:sz w:val="14"/>
                <w:szCs w:val="14"/>
              </w:rPr>
            </w:pPr>
          </w:p>
          <w:p w:rsidR="00E61457" w:rsidRDefault="00E61457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:rsidR="00E61457" w:rsidRDefault="00363921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  <w:p w:rsidR="00E61457" w:rsidRDefault="00E6145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E61457">
        <w:trPr>
          <w:trHeight w:val="18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E61457" w:rsidRDefault="00363921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п.5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jc w:val="both"/>
              <w:rPr>
                <w:rFonts w:eastAsiaTheme="minorHAnsi"/>
                <w:sz w:val="14"/>
                <w:szCs w:val="14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налогов категории 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О воинской обязанности и военной службе", либо контракт о добровольном содействии в выполнении задач, возложенных на Вооруженные Силы Российской Федерации в отношении земельных участков, приобретенных (предоставленных) для обслуживания индивидуального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жило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а также земельных участков, приобретенных (предоставленных) для личного подсобного хозяйства, огородничества или животноводства, садоводства и обслуживания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индивидуальных гаражей, за исключением земельных участков, используемых в предпринимательской деяте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льности.</w:t>
            </w:r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  <w:p w:rsidR="00E61457" w:rsidRDefault="00E61457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01.01.2022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  <w:p w:rsidR="00E61457" w:rsidRDefault="00E61457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:rsidR="00E61457" w:rsidRDefault="00363921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57" w:rsidRDefault="00363921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иальный отдел администрации МОГО «Ухта»</w:t>
            </w:r>
          </w:p>
        </w:tc>
      </w:tr>
    </w:tbl>
    <w:p w:rsidR="00E61457" w:rsidRDefault="00E61457">
      <w:pPr>
        <w:jc w:val="center"/>
        <w:rPr>
          <w:rFonts w:eastAsiaTheme="minorHAnsi"/>
          <w:lang w:eastAsia="en-US"/>
        </w:rPr>
      </w:pPr>
    </w:p>
    <w:sectPr w:rsidR="00E61457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21" w:rsidRDefault="00363921">
      <w:r>
        <w:separator/>
      </w:r>
    </w:p>
  </w:endnote>
  <w:endnote w:type="continuationSeparator" w:id="0">
    <w:p w:rsidR="00363921" w:rsidRDefault="0036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21" w:rsidRDefault="00363921">
      <w:r>
        <w:separator/>
      </w:r>
    </w:p>
  </w:footnote>
  <w:footnote w:type="continuationSeparator" w:id="0">
    <w:p w:rsidR="00363921" w:rsidRDefault="0036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71270"/>
      <w:docPartObj>
        <w:docPartGallery w:val="Page Numbers (Top of Page)"/>
        <w:docPartUnique/>
      </w:docPartObj>
    </w:sdtPr>
    <w:sdtEndPr/>
    <w:sdtContent>
      <w:p w:rsidR="00E61457" w:rsidRDefault="0036392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FB">
          <w:rPr>
            <w:noProof/>
          </w:rPr>
          <w:t>6</w:t>
        </w:r>
        <w:r>
          <w:fldChar w:fldCharType="end"/>
        </w:r>
      </w:p>
    </w:sdtContent>
  </w:sdt>
  <w:p w:rsidR="00E61457" w:rsidRDefault="00E6145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05"/>
    <w:multiLevelType w:val="hybridMultilevel"/>
    <w:tmpl w:val="E5B6F2B6"/>
    <w:lvl w:ilvl="0" w:tplc="C2969876">
      <w:start w:val="1"/>
      <w:numFmt w:val="decimal"/>
      <w:lvlText w:val="%1."/>
      <w:lvlJc w:val="left"/>
      <w:pPr>
        <w:ind w:left="1287" w:hanging="360"/>
      </w:pPr>
    </w:lvl>
    <w:lvl w:ilvl="1" w:tplc="78F254E2">
      <w:start w:val="1"/>
      <w:numFmt w:val="lowerLetter"/>
      <w:lvlText w:val="%2."/>
      <w:lvlJc w:val="left"/>
      <w:pPr>
        <w:ind w:left="2007" w:hanging="360"/>
      </w:pPr>
    </w:lvl>
    <w:lvl w:ilvl="2" w:tplc="C58405EE">
      <w:start w:val="1"/>
      <w:numFmt w:val="lowerRoman"/>
      <w:lvlText w:val="%3."/>
      <w:lvlJc w:val="right"/>
      <w:pPr>
        <w:ind w:left="2727" w:hanging="180"/>
      </w:pPr>
    </w:lvl>
    <w:lvl w:ilvl="3" w:tplc="DB0CFF88">
      <w:start w:val="1"/>
      <w:numFmt w:val="decimal"/>
      <w:lvlText w:val="%4."/>
      <w:lvlJc w:val="left"/>
      <w:pPr>
        <w:ind w:left="3447" w:hanging="360"/>
      </w:pPr>
    </w:lvl>
    <w:lvl w:ilvl="4" w:tplc="989AE4DA">
      <w:start w:val="1"/>
      <w:numFmt w:val="lowerLetter"/>
      <w:lvlText w:val="%5."/>
      <w:lvlJc w:val="left"/>
      <w:pPr>
        <w:ind w:left="4167" w:hanging="360"/>
      </w:pPr>
    </w:lvl>
    <w:lvl w:ilvl="5" w:tplc="023CFEB8">
      <w:start w:val="1"/>
      <w:numFmt w:val="lowerRoman"/>
      <w:lvlText w:val="%6."/>
      <w:lvlJc w:val="right"/>
      <w:pPr>
        <w:ind w:left="4887" w:hanging="180"/>
      </w:pPr>
    </w:lvl>
    <w:lvl w:ilvl="6" w:tplc="6F767AFE">
      <w:start w:val="1"/>
      <w:numFmt w:val="decimal"/>
      <w:lvlText w:val="%7."/>
      <w:lvlJc w:val="left"/>
      <w:pPr>
        <w:ind w:left="5607" w:hanging="360"/>
      </w:pPr>
    </w:lvl>
    <w:lvl w:ilvl="7" w:tplc="FE545FC0">
      <w:start w:val="1"/>
      <w:numFmt w:val="lowerLetter"/>
      <w:lvlText w:val="%8."/>
      <w:lvlJc w:val="left"/>
      <w:pPr>
        <w:ind w:left="6327" w:hanging="360"/>
      </w:pPr>
    </w:lvl>
    <w:lvl w:ilvl="8" w:tplc="DFCC38F4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407DE8"/>
    <w:multiLevelType w:val="hybridMultilevel"/>
    <w:tmpl w:val="E4B48798"/>
    <w:lvl w:ilvl="0" w:tplc="4A480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D52E338">
      <w:start w:val="1"/>
      <w:numFmt w:val="lowerLetter"/>
      <w:lvlText w:val="%2."/>
      <w:lvlJc w:val="left"/>
      <w:pPr>
        <w:ind w:left="1620" w:hanging="360"/>
      </w:pPr>
    </w:lvl>
    <w:lvl w:ilvl="2" w:tplc="9EDCDACA">
      <w:start w:val="1"/>
      <w:numFmt w:val="lowerRoman"/>
      <w:lvlText w:val="%3."/>
      <w:lvlJc w:val="right"/>
      <w:pPr>
        <w:ind w:left="2340" w:hanging="180"/>
      </w:pPr>
    </w:lvl>
    <w:lvl w:ilvl="3" w:tplc="360851D8">
      <w:start w:val="1"/>
      <w:numFmt w:val="decimal"/>
      <w:lvlText w:val="%4."/>
      <w:lvlJc w:val="left"/>
      <w:pPr>
        <w:ind w:left="3060" w:hanging="360"/>
      </w:pPr>
    </w:lvl>
    <w:lvl w:ilvl="4" w:tplc="56A2D8E2">
      <w:start w:val="1"/>
      <w:numFmt w:val="lowerLetter"/>
      <w:lvlText w:val="%5."/>
      <w:lvlJc w:val="left"/>
      <w:pPr>
        <w:ind w:left="3780" w:hanging="360"/>
      </w:pPr>
    </w:lvl>
    <w:lvl w:ilvl="5" w:tplc="D35ACAE4">
      <w:start w:val="1"/>
      <w:numFmt w:val="lowerRoman"/>
      <w:lvlText w:val="%6."/>
      <w:lvlJc w:val="right"/>
      <w:pPr>
        <w:ind w:left="4500" w:hanging="180"/>
      </w:pPr>
    </w:lvl>
    <w:lvl w:ilvl="6" w:tplc="00A4DA46">
      <w:start w:val="1"/>
      <w:numFmt w:val="decimal"/>
      <w:lvlText w:val="%7."/>
      <w:lvlJc w:val="left"/>
      <w:pPr>
        <w:ind w:left="5220" w:hanging="360"/>
      </w:pPr>
    </w:lvl>
    <w:lvl w:ilvl="7" w:tplc="6A0E13BE">
      <w:start w:val="1"/>
      <w:numFmt w:val="lowerLetter"/>
      <w:lvlText w:val="%8."/>
      <w:lvlJc w:val="left"/>
      <w:pPr>
        <w:ind w:left="5940" w:hanging="360"/>
      </w:pPr>
    </w:lvl>
    <w:lvl w:ilvl="8" w:tplc="E1F042C2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F28CB"/>
    <w:multiLevelType w:val="hybridMultilevel"/>
    <w:tmpl w:val="4A4002AA"/>
    <w:lvl w:ilvl="0" w:tplc="95EC1C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E1928">
      <w:start w:val="1"/>
      <w:numFmt w:val="lowerLetter"/>
      <w:lvlText w:val="%2."/>
      <w:lvlJc w:val="left"/>
      <w:pPr>
        <w:ind w:left="1647" w:hanging="360"/>
      </w:pPr>
    </w:lvl>
    <w:lvl w:ilvl="2" w:tplc="71B23EF2">
      <w:start w:val="1"/>
      <w:numFmt w:val="lowerRoman"/>
      <w:lvlText w:val="%3."/>
      <w:lvlJc w:val="right"/>
      <w:pPr>
        <w:ind w:left="2367" w:hanging="180"/>
      </w:pPr>
    </w:lvl>
    <w:lvl w:ilvl="3" w:tplc="34005BC2">
      <w:start w:val="1"/>
      <w:numFmt w:val="decimal"/>
      <w:lvlText w:val="%4."/>
      <w:lvlJc w:val="left"/>
      <w:pPr>
        <w:ind w:left="3087" w:hanging="360"/>
      </w:pPr>
    </w:lvl>
    <w:lvl w:ilvl="4" w:tplc="99C80F3E">
      <w:start w:val="1"/>
      <w:numFmt w:val="lowerLetter"/>
      <w:lvlText w:val="%5."/>
      <w:lvlJc w:val="left"/>
      <w:pPr>
        <w:ind w:left="3807" w:hanging="360"/>
      </w:pPr>
    </w:lvl>
    <w:lvl w:ilvl="5" w:tplc="F9CA7938">
      <w:start w:val="1"/>
      <w:numFmt w:val="lowerRoman"/>
      <w:lvlText w:val="%6."/>
      <w:lvlJc w:val="right"/>
      <w:pPr>
        <w:ind w:left="4527" w:hanging="180"/>
      </w:pPr>
    </w:lvl>
    <w:lvl w:ilvl="6" w:tplc="C72EE1AC">
      <w:start w:val="1"/>
      <w:numFmt w:val="decimal"/>
      <w:lvlText w:val="%7."/>
      <w:lvlJc w:val="left"/>
      <w:pPr>
        <w:ind w:left="5247" w:hanging="360"/>
      </w:pPr>
    </w:lvl>
    <w:lvl w:ilvl="7" w:tplc="0C20A6B4">
      <w:start w:val="1"/>
      <w:numFmt w:val="lowerLetter"/>
      <w:lvlText w:val="%8."/>
      <w:lvlJc w:val="left"/>
      <w:pPr>
        <w:ind w:left="5967" w:hanging="360"/>
      </w:pPr>
    </w:lvl>
    <w:lvl w:ilvl="8" w:tplc="D06AF36A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64629"/>
    <w:multiLevelType w:val="hybridMultilevel"/>
    <w:tmpl w:val="90708C6C"/>
    <w:lvl w:ilvl="0" w:tplc="75A4A58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514EAA20">
      <w:start w:val="1"/>
      <w:numFmt w:val="lowerLetter"/>
      <w:lvlText w:val="%2."/>
      <w:lvlJc w:val="left"/>
      <w:pPr>
        <w:ind w:left="1789" w:hanging="360"/>
      </w:pPr>
    </w:lvl>
    <w:lvl w:ilvl="2" w:tplc="3A4CF2C8">
      <w:start w:val="1"/>
      <w:numFmt w:val="lowerRoman"/>
      <w:lvlText w:val="%3."/>
      <w:lvlJc w:val="right"/>
      <w:pPr>
        <w:ind w:left="2509" w:hanging="180"/>
      </w:pPr>
    </w:lvl>
    <w:lvl w:ilvl="3" w:tplc="7F06A39C">
      <w:start w:val="1"/>
      <w:numFmt w:val="decimal"/>
      <w:lvlText w:val="%4."/>
      <w:lvlJc w:val="left"/>
      <w:pPr>
        <w:ind w:left="3229" w:hanging="360"/>
      </w:pPr>
    </w:lvl>
    <w:lvl w:ilvl="4" w:tplc="46CA1C04">
      <w:start w:val="1"/>
      <w:numFmt w:val="lowerLetter"/>
      <w:lvlText w:val="%5."/>
      <w:lvlJc w:val="left"/>
      <w:pPr>
        <w:ind w:left="3949" w:hanging="360"/>
      </w:pPr>
    </w:lvl>
    <w:lvl w:ilvl="5" w:tplc="1CD21DA8">
      <w:start w:val="1"/>
      <w:numFmt w:val="lowerRoman"/>
      <w:lvlText w:val="%6."/>
      <w:lvlJc w:val="right"/>
      <w:pPr>
        <w:ind w:left="4669" w:hanging="180"/>
      </w:pPr>
    </w:lvl>
    <w:lvl w:ilvl="6" w:tplc="FA706804">
      <w:start w:val="1"/>
      <w:numFmt w:val="decimal"/>
      <w:lvlText w:val="%7."/>
      <w:lvlJc w:val="left"/>
      <w:pPr>
        <w:ind w:left="5389" w:hanging="360"/>
      </w:pPr>
    </w:lvl>
    <w:lvl w:ilvl="7" w:tplc="E738D098">
      <w:start w:val="1"/>
      <w:numFmt w:val="lowerLetter"/>
      <w:lvlText w:val="%8."/>
      <w:lvlJc w:val="left"/>
      <w:pPr>
        <w:ind w:left="6109" w:hanging="360"/>
      </w:pPr>
    </w:lvl>
    <w:lvl w:ilvl="8" w:tplc="0F9659F2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27D9C"/>
    <w:multiLevelType w:val="hybridMultilevel"/>
    <w:tmpl w:val="4E80F774"/>
    <w:lvl w:ilvl="0" w:tplc="B858B5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91144600">
      <w:start w:val="1"/>
      <w:numFmt w:val="lowerLetter"/>
      <w:lvlText w:val="%2."/>
      <w:lvlJc w:val="left"/>
      <w:pPr>
        <w:ind w:left="1620" w:hanging="360"/>
      </w:pPr>
    </w:lvl>
    <w:lvl w:ilvl="2" w:tplc="F12CCEFC">
      <w:start w:val="1"/>
      <w:numFmt w:val="lowerRoman"/>
      <w:lvlText w:val="%3."/>
      <w:lvlJc w:val="right"/>
      <w:pPr>
        <w:ind w:left="2340" w:hanging="180"/>
      </w:pPr>
    </w:lvl>
    <w:lvl w:ilvl="3" w:tplc="17849AB6">
      <w:start w:val="1"/>
      <w:numFmt w:val="decimal"/>
      <w:lvlText w:val="%4."/>
      <w:lvlJc w:val="left"/>
      <w:pPr>
        <w:ind w:left="3060" w:hanging="360"/>
      </w:pPr>
    </w:lvl>
    <w:lvl w:ilvl="4" w:tplc="CAA6E356">
      <w:start w:val="1"/>
      <w:numFmt w:val="lowerLetter"/>
      <w:lvlText w:val="%5."/>
      <w:lvlJc w:val="left"/>
      <w:pPr>
        <w:ind w:left="3780" w:hanging="360"/>
      </w:pPr>
    </w:lvl>
    <w:lvl w:ilvl="5" w:tplc="ECEA8618">
      <w:start w:val="1"/>
      <w:numFmt w:val="lowerRoman"/>
      <w:lvlText w:val="%6."/>
      <w:lvlJc w:val="right"/>
      <w:pPr>
        <w:ind w:left="4500" w:hanging="180"/>
      </w:pPr>
    </w:lvl>
    <w:lvl w:ilvl="6" w:tplc="E43A4162">
      <w:start w:val="1"/>
      <w:numFmt w:val="decimal"/>
      <w:lvlText w:val="%7."/>
      <w:lvlJc w:val="left"/>
      <w:pPr>
        <w:ind w:left="5220" w:hanging="360"/>
      </w:pPr>
    </w:lvl>
    <w:lvl w:ilvl="7" w:tplc="9B3A748E">
      <w:start w:val="1"/>
      <w:numFmt w:val="lowerLetter"/>
      <w:lvlText w:val="%8."/>
      <w:lvlJc w:val="left"/>
      <w:pPr>
        <w:ind w:left="5940" w:hanging="360"/>
      </w:pPr>
    </w:lvl>
    <w:lvl w:ilvl="8" w:tplc="DFD6AC0C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A87ED6"/>
    <w:multiLevelType w:val="multilevel"/>
    <w:tmpl w:val="565ED41E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6CD27442"/>
    <w:multiLevelType w:val="multilevel"/>
    <w:tmpl w:val="004837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44B2CE3"/>
    <w:multiLevelType w:val="hybridMultilevel"/>
    <w:tmpl w:val="5DE0C6DA"/>
    <w:lvl w:ilvl="0" w:tplc="2E7E0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3415FC">
      <w:start w:val="1"/>
      <w:numFmt w:val="lowerLetter"/>
      <w:lvlText w:val="%2."/>
      <w:lvlJc w:val="left"/>
      <w:pPr>
        <w:ind w:left="1080" w:hanging="360"/>
      </w:pPr>
    </w:lvl>
    <w:lvl w:ilvl="2" w:tplc="DC983C60">
      <w:start w:val="1"/>
      <w:numFmt w:val="lowerRoman"/>
      <w:lvlText w:val="%3."/>
      <w:lvlJc w:val="right"/>
      <w:pPr>
        <w:ind w:left="1800" w:hanging="180"/>
      </w:pPr>
    </w:lvl>
    <w:lvl w:ilvl="3" w:tplc="992EEEB4">
      <w:start w:val="1"/>
      <w:numFmt w:val="decimal"/>
      <w:lvlText w:val="%4."/>
      <w:lvlJc w:val="left"/>
      <w:pPr>
        <w:ind w:left="2520" w:hanging="360"/>
      </w:pPr>
    </w:lvl>
    <w:lvl w:ilvl="4" w:tplc="3336FDF2">
      <w:start w:val="1"/>
      <w:numFmt w:val="lowerLetter"/>
      <w:lvlText w:val="%5."/>
      <w:lvlJc w:val="left"/>
      <w:pPr>
        <w:ind w:left="3240" w:hanging="360"/>
      </w:pPr>
    </w:lvl>
    <w:lvl w:ilvl="5" w:tplc="E01AFF9E">
      <w:start w:val="1"/>
      <w:numFmt w:val="lowerRoman"/>
      <w:lvlText w:val="%6."/>
      <w:lvlJc w:val="right"/>
      <w:pPr>
        <w:ind w:left="3960" w:hanging="180"/>
      </w:pPr>
    </w:lvl>
    <w:lvl w:ilvl="6" w:tplc="EE8C32B6">
      <w:start w:val="1"/>
      <w:numFmt w:val="decimal"/>
      <w:lvlText w:val="%7."/>
      <w:lvlJc w:val="left"/>
      <w:pPr>
        <w:ind w:left="4680" w:hanging="360"/>
      </w:pPr>
    </w:lvl>
    <w:lvl w:ilvl="7" w:tplc="D9228C0E">
      <w:start w:val="1"/>
      <w:numFmt w:val="lowerLetter"/>
      <w:lvlText w:val="%8."/>
      <w:lvlJc w:val="left"/>
      <w:pPr>
        <w:ind w:left="5400" w:hanging="360"/>
      </w:pPr>
    </w:lvl>
    <w:lvl w:ilvl="8" w:tplc="73EE0784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DF16E9"/>
    <w:multiLevelType w:val="hybridMultilevel"/>
    <w:tmpl w:val="2464530C"/>
    <w:lvl w:ilvl="0" w:tplc="7124D97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72DA975C">
      <w:start w:val="1"/>
      <w:numFmt w:val="lowerLetter"/>
      <w:lvlText w:val="%2."/>
      <w:lvlJc w:val="left"/>
      <w:pPr>
        <w:ind w:left="1789" w:hanging="360"/>
      </w:pPr>
    </w:lvl>
    <w:lvl w:ilvl="2" w:tplc="188ABD04">
      <w:start w:val="1"/>
      <w:numFmt w:val="lowerRoman"/>
      <w:lvlText w:val="%3."/>
      <w:lvlJc w:val="right"/>
      <w:pPr>
        <w:ind w:left="2509" w:hanging="180"/>
      </w:pPr>
    </w:lvl>
    <w:lvl w:ilvl="3" w:tplc="C910291C">
      <w:start w:val="1"/>
      <w:numFmt w:val="decimal"/>
      <w:lvlText w:val="%4."/>
      <w:lvlJc w:val="left"/>
      <w:pPr>
        <w:ind w:left="3229" w:hanging="360"/>
      </w:pPr>
    </w:lvl>
    <w:lvl w:ilvl="4" w:tplc="9D3A6626">
      <w:start w:val="1"/>
      <w:numFmt w:val="lowerLetter"/>
      <w:lvlText w:val="%5."/>
      <w:lvlJc w:val="left"/>
      <w:pPr>
        <w:ind w:left="3949" w:hanging="360"/>
      </w:pPr>
    </w:lvl>
    <w:lvl w:ilvl="5" w:tplc="2F460536">
      <w:start w:val="1"/>
      <w:numFmt w:val="lowerRoman"/>
      <w:lvlText w:val="%6."/>
      <w:lvlJc w:val="right"/>
      <w:pPr>
        <w:ind w:left="4669" w:hanging="180"/>
      </w:pPr>
    </w:lvl>
    <w:lvl w:ilvl="6" w:tplc="4C4EA330">
      <w:start w:val="1"/>
      <w:numFmt w:val="decimal"/>
      <w:lvlText w:val="%7."/>
      <w:lvlJc w:val="left"/>
      <w:pPr>
        <w:ind w:left="5389" w:hanging="360"/>
      </w:pPr>
    </w:lvl>
    <w:lvl w:ilvl="7" w:tplc="DD52227E">
      <w:start w:val="1"/>
      <w:numFmt w:val="lowerLetter"/>
      <w:lvlText w:val="%8."/>
      <w:lvlJc w:val="left"/>
      <w:pPr>
        <w:ind w:left="6109" w:hanging="360"/>
      </w:pPr>
    </w:lvl>
    <w:lvl w:ilvl="8" w:tplc="BE7E96A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57"/>
    <w:rsid w:val="00363921"/>
    <w:rsid w:val="00CF4CFB"/>
    <w:rsid w:val="00E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8289E6D1747993345138B000EBA02E16922C634F2CC1835387CB5C2F3B830A63173B9FAB6C8D906149677E872BF86589A077E06B26oCQ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BEA3-6EEA-4DDE-9119-1503984F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1599</Words>
  <Characters>9118</Characters>
  <Application>Microsoft Office Word</Application>
  <DocSecurity>0</DocSecurity>
  <Lines>75</Lines>
  <Paragraphs>21</Paragraphs>
  <ScaleCrop>false</ScaleCrop>
  <Company>Microsoft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9</cp:revision>
  <dcterms:created xsi:type="dcterms:W3CDTF">2023-02-20T10:45:00Z</dcterms:created>
  <dcterms:modified xsi:type="dcterms:W3CDTF">2023-02-21T12:19:00Z</dcterms:modified>
</cp:coreProperties>
</file>