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center" w:vertAnchor="text" w:tblpY="-400" w:leftFromText="180" w:topFromText="0" w:rightFromText="180" w:bottomFromText="0"/>
        <w:tblW w:w="97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>
        <w:trPr>
          <w:trHeight w:val="14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3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</w:r>
            <w:r/>
          </w:p>
          <w:p>
            <w:pPr>
              <w:jc w:val="center"/>
              <w:rPr>
                <w:szCs w:val="20"/>
              </w:rPr>
            </w:pPr>
            <w:r>
              <w:rPr>
                <w:sz w:val="26"/>
                <w:szCs w:val="26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text;margin-left:209.7pt;mso-position-horizontal:absolute;mso-position-vertical-relative:text;margin-top:1.1pt;mso-position-vertical:absolute;width:58.1pt;height:58.1pt;mso-wrap-distance-left:9.0pt;mso-wrap-distance-top:0.0pt;mso-wrap-distance-right:9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Российская Федерация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Республика Коми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 xml:space="preserve">ФИНАНСОВОЕ УПРАВЛЕНИЕ АДМИНИСТРАЦИИ МУНИЦИПАЛЬНОГО ОБРАЗОВАНИЯ ГОРОДСКОГО ОКРУГА «УХТА»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</w:r>
            <w:r/>
          </w:p>
          <w:p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Россия Федерация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Коми Республика</w:t>
            </w:r>
            <w:r/>
          </w:p>
          <w:p>
            <w:pPr>
              <w:ind w:left="-108"/>
              <w:jc w:val="center"/>
            </w:pPr>
            <w:r>
              <w:t xml:space="preserve">«УХТА» КАР КЫТШЫН</w:t>
            </w:r>
            <w:r/>
          </w:p>
          <w:p>
            <w:pPr>
              <w:ind w:left="-108"/>
              <w:jc w:val="center"/>
            </w:pPr>
            <w:r>
              <w:t xml:space="preserve">МУНИЦИПАЛЬНÖЙ ЮКÖНЛÖН</w:t>
            </w:r>
            <w:r/>
          </w:p>
          <w:p>
            <w:pPr>
              <w:ind w:left="-108"/>
              <w:jc w:val="center"/>
            </w:pPr>
            <w:r>
              <w:t xml:space="preserve">АДМИНИСТРАЦИЯСА </w:t>
            </w:r>
            <w:r/>
          </w:p>
          <w:p>
            <w:pPr>
              <w:ind w:left="-108"/>
              <w:jc w:val="center"/>
            </w:pPr>
            <w:r>
              <w:t xml:space="preserve">СЬÖМ</w:t>
            </w:r>
            <w:r>
              <w:t xml:space="preserve"> </w:t>
            </w:r>
            <w:r>
              <w:t xml:space="preserve">ОВМÖСÖН ВЕСЬКÖДЛАНİН</w:t>
            </w:r>
            <w:r/>
          </w:p>
        </w:tc>
      </w:tr>
      <w:tr>
        <w:trPr>
          <w:trHeight w:val="105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47" w:type="dxa"/>
            <w:textDirection w:val="lrTb"/>
            <w:noWrap w:val="false"/>
          </w:tcPr>
          <w:p>
            <w:pPr>
              <w:jc w:val="center"/>
              <w:keepNext/>
              <w:rPr>
                <w:sz w:val="38"/>
                <w:szCs w:val="38"/>
              </w:rPr>
              <w:outlineLvl w:val="1"/>
            </w:pPr>
            <w:r>
              <w:rPr>
                <w:sz w:val="38"/>
                <w:szCs w:val="38"/>
              </w:rPr>
            </w:r>
            <w:r/>
          </w:p>
          <w:p>
            <w:pPr>
              <w:jc w:val="center"/>
              <w:keepNext/>
              <w:rPr>
                <w:sz w:val="38"/>
                <w:szCs w:val="38"/>
              </w:rPr>
              <w:outlineLvl w:val="1"/>
            </w:pPr>
            <w:r>
              <w:rPr>
                <w:sz w:val="38"/>
                <w:szCs w:val="38"/>
              </w:rPr>
            </w:r>
            <w:r/>
          </w:p>
          <w:p>
            <w:pPr>
              <w:jc w:val="center"/>
              <w:keepNext/>
              <w:rPr>
                <w:b/>
                <w:sz w:val="38"/>
                <w:szCs w:val="38"/>
              </w:rPr>
              <w:outlineLvl w:val="1"/>
            </w:pPr>
            <w:r>
              <w:rPr>
                <w:b/>
                <w:sz w:val="38"/>
                <w:szCs w:val="38"/>
              </w:rPr>
              <w:t xml:space="preserve">   </w:t>
            </w:r>
            <w:r>
              <w:rPr>
                <w:b/>
                <w:sz w:val="38"/>
                <w:szCs w:val="38"/>
              </w:rPr>
              <w:t xml:space="preserve">ПРИКАЗ</w:t>
            </w:r>
            <w:r/>
          </w:p>
        </w:tc>
      </w:tr>
      <w:tr>
        <w:trPr>
          <w:trHeight w:val="35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097" w:type="dxa"/>
            <w:textDirection w:val="lrTb"/>
            <w:noWrap w:val="false"/>
          </w:tcPr>
          <w:p>
            <w:pPr>
              <w:ind w:firstLine="34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2023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5" w:type="dxa"/>
            <w:textDirection w:val="lrTb"/>
            <w:noWrap w:val="false"/>
          </w:tcPr>
          <w:p>
            <w:pPr>
              <w:ind w:firstLine="709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" w:type="dxa"/>
            <w:textDirection w:val="lrTb"/>
            <w:noWrap w:val="false"/>
          </w:tcPr>
          <w:p>
            <w:pPr>
              <w:ind w:firstLine="709"/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3" w:type="dxa"/>
            <w:vAlign w:val="bottom"/>
            <w:textDirection w:val="lrTb"/>
            <w:noWrap w:val="false"/>
          </w:tcPr>
          <w:p>
            <w:pPr>
              <w:ind w:hanging="80"/>
              <w:jc w:val="right"/>
              <w:tabs>
                <w:tab w:val="left" w:pos="139" w:leader="none"/>
              </w:tabs>
            </w:pPr>
            <w: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51" w:type="dxa"/>
            <w:textDirection w:val="lrTb"/>
            <w:noWrap w:val="false"/>
          </w:tcPr>
          <w:p>
            <w:pPr>
              <w:jc w:val="center"/>
              <w:tabs>
                <w:tab w:val="left" w:pos="42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97" w:type="dxa"/>
            <w:textDirection w:val="lrTb"/>
            <w:noWrap w:val="false"/>
          </w:tcPr>
          <w:p>
            <w:pPr>
              <w:jc w:val="center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г.Ухта</w:t>
            </w:r>
            <w:r>
              <w:rPr>
                <w:sz w:val="20"/>
                <w:szCs w:val="20"/>
              </w:rPr>
              <w:t xml:space="preserve">,  Республика</w:t>
            </w:r>
            <w:r>
              <w:rPr>
                <w:sz w:val="20"/>
                <w:szCs w:val="20"/>
              </w:rPr>
              <w:t xml:space="preserve"> Коми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15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9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ind w:right="5385"/>
        <w:jc w:val="both"/>
      </w:pPr>
      <w:r>
        <w:t xml:space="preserve">О внесении изменений и дополнений в приказ от </w:t>
      </w:r>
      <w:r>
        <w:t xml:space="preserve">01</w:t>
      </w:r>
      <w:r>
        <w:t xml:space="preserve"> </w:t>
      </w:r>
      <w:r>
        <w:t xml:space="preserve">ноя</w:t>
      </w:r>
      <w:r>
        <w:t xml:space="preserve">бря</w:t>
      </w:r>
      <w:r>
        <w:t xml:space="preserve"> 20</w:t>
      </w:r>
      <w:r>
        <w:t xml:space="preserve">2</w:t>
      </w:r>
      <w:r>
        <w:t xml:space="preserve">2</w:t>
      </w:r>
      <w:r>
        <w:t xml:space="preserve"> года № 2</w:t>
      </w:r>
      <w:r>
        <w:t xml:space="preserve">77</w:t>
      </w:r>
      <w:r>
        <w:t xml:space="preserve"> </w:t>
      </w:r>
      <w:r>
        <w:t xml:space="preserve">«</w:t>
      </w:r>
      <w:r>
        <w:t xml:space="preserve">Об утверждении перечня и кодов целевых статей расходов бюджетной к</w:t>
      </w:r>
      <w:r>
        <w:t xml:space="preserve">лассификации МОГО «Ухта» на 2023</w:t>
      </w:r>
      <w:r>
        <w:t xml:space="preserve"> год и плановый период </w:t>
      </w:r>
      <w:r>
        <w:t xml:space="preserve">2024 и 2025</w:t>
      </w:r>
      <w:r>
        <w:t xml:space="preserve"> годов</w:t>
      </w:r>
      <w:r>
        <w:t xml:space="preserve">»</w:t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ind w:firstLine="709"/>
        <w:jc w:val="both"/>
      </w:pPr>
      <w:r>
        <w:t xml:space="preserve">В соответствии с пунктом 4 статьи 21 Бюджетного кодекса Российской Федерации,</w:t>
      </w:r>
      <w:r>
        <w:t xml:space="preserve"> приказываю:</w:t>
      </w:r>
      <w:r/>
    </w:p>
    <w:p>
      <w:pPr>
        <w:jc w:val="both"/>
      </w:pPr>
      <w:r/>
      <w:r/>
    </w:p>
    <w:p>
      <w:pPr>
        <w:ind w:firstLine="709"/>
        <w:jc w:val="both"/>
        <w:tabs>
          <w:tab w:val="left" w:pos="993" w:leader="none"/>
          <w:tab w:val="left" w:pos="1134" w:leader="none"/>
        </w:tabs>
        <w:rPr>
          <w:color w:val="000000"/>
        </w:rPr>
      </w:pPr>
      <w:r>
        <w:t xml:space="preserve">Внести изменени</w:t>
      </w:r>
      <w:r>
        <w:t xml:space="preserve">е</w:t>
      </w:r>
      <w:r>
        <w:t xml:space="preserve"> в Приложение </w:t>
      </w:r>
      <w:r>
        <w:rPr>
          <w:color w:val="000000"/>
        </w:rPr>
        <w:t xml:space="preserve"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>
        <w:rPr>
          <w:color w:val="000000"/>
        </w:rPr>
        <w:t xml:space="preserve">01</w:t>
      </w:r>
      <w:r>
        <w:rPr>
          <w:color w:val="000000"/>
        </w:rPr>
        <w:t xml:space="preserve"> </w:t>
      </w:r>
      <w:r>
        <w:rPr>
          <w:color w:val="000000"/>
        </w:rPr>
        <w:t xml:space="preserve">но</w:t>
      </w:r>
      <w:r>
        <w:rPr>
          <w:color w:val="000000"/>
        </w:rPr>
        <w:t xml:space="preserve">ября</w:t>
      </w:r>
      <w:r>
        <w:rPr>
          <w:color w:val="000000"/>
        </w:rPr>
        <w:t xml:space="preserve"> 20</w:t>
      </w:r>
      <w:r>
        <w:rPr>
          <w:color w:val="000000"/>
        </w:rPr>
        <w:t xml:space="preserve">2</w:t>
      </w:r>
      <w:r>
        <w:rPr>
          <w:color w:val="000000"/>
        </w:rPr>
        <w:t xml:space="preserve">2</w:t>
      </w:r>
      <w:r>
        <w:rPr>
          <w:color w:val="000000"/>
        </w:rPr>
        <w:t xml:space="preserve"> года № </w:t>
      </w:r>
      <w:r>
        <w:rPr>
          <w:color w:val="000000"/>
        </w:rPr>
        <w:t xml:space="preserve">277</w:t>
      </w:r>
      <w:r>
        <w:rPr>
          <w:color w:val="000000"/>
        </w:rPr>
        <w:t xml:space="preserve">:</w:t>
      </w:r>
      <w:r/>
    </w:p>
    <w:p>
      <w:pPr>
        <w:tabs>
          <w:tab w:val="left" w:pos="993" w:leader="none"/>
        </w:tabs>
      </w:pPr>
      <w:r/>
      <w:r/>
    </w:p>
    <w:p>
      <w:r/>
      <w:r/>
    </w:p>
    <w:p>
      <w:pPr>
        <w:tabs>
          <w:tab w:val="left" w:pos="993" w:leader="none"/>
        </w:tabs>
      </w:pPr>
      <w:r>
        <w:t xml:space="preserve"> Дополнить кодами:</w:t>
      </w:r>
      <w:r/>
    </w:p>
    <w:p>
      <w:pPr>
        <w:pStyle w:val="838"/>
        <w:ind w:left="1069"/>
        <w:tabs>
          <w:tab w:val="left" w:pos="993" w:leader="none"/>
        </w:tabs>
      </w:pPr>
      <w:r/>
      <w:r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>
        <w:trPr>
          <w:cantSplit/>
          <w:trHeight w:val="178"/>
          <w:tblHeader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7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целевой статьи</w:t>
            </w:r>
            <w:r/>
          </w:p>
        </w:tc>
      </w:tr>
      <w:tr>
        <w:trPr>
          <w:trHeight w:val="379"/>
          <w:tblHeader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10 0 13 00000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vMerge w:val="restart"/>
            <w:textDirection w:val="lrTb"/>
            <w:noWrap w:val="false"/>
          </w:tcPr>
          <w:p>
            <w:r>
              <w:t xml:space="preserve">Осуществление государственных полномочий по организации деятельности по обращению с животными без владельцев</w:t>
            </w:r>
            <w:r/>
            <w:r/>
          </w:p>
        </w:tc>
      </w:tr>
      <w:tr>
        <w:trPr>
          <w:cantSplit/>
          <w:trHeight w:val="379"/>
          <w:tblHeader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 </w:t>
            </w:r>
            <w:r>
              <w:t xml:space="preserve">0 </w:t>
            </w:r>
            <w:r>
              <w:t xml:space="preserve">13</w:t>
            </w:r>
            <w:r>
              <w:t xml:space="preserve"> </w:t>
            </w:r>
            <w:r>
              <w:t xml:space="preserve">73120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97" w:type="dxa"/>
            <w:vAlign w:val="center"/>
            <w:textDirection w:val="lrTb"/>
            <w:noWrap w:val="false"/>
          </w:tcPr>
          <w:p>
            <w:r>
              <w:t xml:space="preserve">Осуществление государственных полномочий по организации деятельности по обращению с животными без владельцев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>
        <w:trPr>
          <w:trHeight w:val="610"/>
        </w:trPr>
        <w:tc>
          <w:tcPr>
            <w:tcW w:w="5202" w:type="dxa"/>
            <w:textDirection w:val="lrTb"/>
            <w:noWrap w:val="false"/>
          </w:tcPr>
          <w:p>
            <w:r>
              <w:t xml:space="preserve">Начальник</w:t>
            </w:r>
            <w:r>
              <w:t xml:space="preserve"> Финансового управления администрации МОГО «Ухта» </w:t>
            </w:r>
            <w:r/>
          </w:p>
        </w:tc>
        <w:tc>
          <w:tcPr>
            <w:tcW w:w="4687" w:type="dxa"/>
            <w:textDirection w:val="lrTb"/>
            <w:noWrap w:val="false"/>
          </w:tcPr>
          <w:p>
            <w:r/>
            <w:r/>
          </w:p>
          <w:p>
            <w:pPr>
              <w:jc w:val="right"/>
            </w:pPr>
            <w:r>
              <w:t xml:space="preserve">Г.В. </w:t>
            </w:r>
            <w:r>
              <w:t xml:space="preserve">Крайн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9"/>
    <w:link w:val="827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829"/>
    <w:link w:val="828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6"/>
    <w:next w:val="826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6"/>
    <w:next w:val="826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9"/>
    <w:link w:val="842"/>
    <w:uiPriority w:val="99"/>
  </w:style>
  <w:style w:type="character" w:styleId="680">
    <w:name w:val="Footer Char"/>
    <w:basedOn w:val="829"/>
    <w:link w:val="844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44"/>
    <w:uiPriority w:val="99"/>
  </w:style>
  <w:style w:type="table" w:styleId="683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9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9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7">
    <w:name w:val="Heading 1"/>
    <w:basedOn w:val="826"/>
    <w:next w:val="826"/>
    <w:link w:val="832"/>
    <w:qFormat/>
    <w:pPr>
      <w:jc w:val="right"/>
      <w:keepNext/>
      <w:outlineLvl w:val="0"/>
    </w:pPr>
    <w:rPr>
      <w:szCs w:val="20"/>
    </w:rPr>
  </w:style>
  <w:style w:type="paragraph" w:styleId="828">
    <w:name w:val="Heading 2"/>
    <w:basedOn w:val="826"/>
    <w:next w:val="826"/>
    <w:link w:val="833"/>
    <w:qFormat/>
    <w:pPr>
      <w:jc w:val="right"/>
      <w:keepNext/>
      <w:outlineLvl w:val="1"/>
    </w:pPr>
    <w:rPr>
      <w:sz w:val="28"/>
      <w:szCs w:val="20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character" w:styleId="832" w:customStyle="1">
    <w:name w:val="Заголовок 1 Знак"/>
    <w:basedOn w:val="829"/>
    <w:link w:val="827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33" w:customStyle="1">
    <w:name w:val="Заголовок 2 Знак"/>
    <w:basedOn w:val="829"/>
    <w:link w:val="82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34">
    <w:name w:val="Body Text"/>
    <w:basedOn w:val="826"/>
    <w:link w:val="835"/>
    <w:rPr>
      <w:sz w:val="26"/>
      <w:szCs w:val="20"/>
    </w:rPr>
  </w:style>
  <w:style w:type="character" w:styleId="835" w:customStyle="1">
    <w:name w:val="Основной текст Знак"/>
    <w:basedOn w:val="829"/>
    <w:link w:val="834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36">
    <w:name w:val="Balloon Text"/>
    <w:basedOn w:val="826"/>
    <w:link w:val="837"/>
    <w:uiPriority w:val="99"/>
    <w:semiHidden/>
    <w:unhideWhenUsed/>
    <w:rPr>
      <w:rFonts w:ascii="Tahoma" w:hAnsi="Tahoma" w:cs="Tahoma"/>
      <w:sz w:val="16"/>
      <w:szCs w:val="16"/>
    </w:rPr>
  </w:style>
  <w:style w:type="character" w:styleId="837" w:customStyle="1">
    <w:name w:val="Текст выноски Знак"/>
    <w:basedOn w:val="829"/>
    <w:link w:val="83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38">
    <w:name w:val="List Paragraph"/>
    <w:basedOn w:val="826"/>
    <w:uiPriority w:val="34"/>
    <w:qFormat/>
    <w:pPr>
      <w:contextualSpacing/>
      <w:ind w:left="720"/>
    </w:pPr>
  </w:style>
  <w:style w:type="table" w:styleId="839" w:customStyle="1">
    <w:name w:val="Сетка таблицы1"/>
    <w:basedOn w:val="830"/>
    <w:next w:val="84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0">
    <w:name w:val="Table Grid"/>
    <w:basedOn w:val="830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41" w:customStyle="1">
    <w:name w:val="Сетка таблицы11"/>
    <w:basedOn w:val="830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2">
    <w:name w:val="Header"/>
    <w:basedOn w:val="826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Верхний колонтитул Знак"/>
    <w:basedOn w:val="829"/>
    <w:link w:val="8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>
    <w:name w:val="Footer"/>
    <w:basedOn w:val="826"/>
    <w:link w:val="8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5" w:customStyle="1">
    <w:name w:val="Нижний колонтитул Знак"/>
    <w:basedOn w:val="829"/>
    <w:link w:val="8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20</cp:revision>
  <dcterms:created xsi:type="dcterms:W3CDTF">2021-04-19T06:17:00Z</dcterms:created>
  <dcterms:modified xsi:type="dcterms:W3CDTF">2023-03-14T11:18:37Z</dcterms:modified>
</cp:coreProperties>
</file>