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39F9D806" w:rsidR="00E06B86" w:rsidRPr="007709DF" w:rsidRDefault="00CB3619" w:rsidP="00757645">
            <w:pPr>
              <w:ind w:right="33"/>
              <w:jc w:val="center"/>
            </w:pPr>
            <w:r>
              <w:t>15</w:t>
            </w:r>
            <w:r w:rsidR="003858E8">
              <w:t>.</w:t>
            </w:r>
            <w:r>
              <w:t>01</w:t>
            </w:r>
            <w:r w:rsidR="003858E8">
              <w:t>.202</w:t>
            </w:r>
            <w: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2C964E60" w:rsidR="00E06B86" w:rsidRPr="002B7634" w:rsidRDefault="002B7634" w:rsidP="003858E8">
            <w:pPr>
              <w:ind w:right="33"/>
              <w:jc w:val="center"/>
            </w:pPr>
            <w:r w:rsidRPr="002B7634">
              <w:t>3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77E9E822" w:rsidR="007709DF" w:rsidRDefault="007709DF" w:rsidP="00B80C52">
            <w:pPr>
              <w:jc w:val="both"/>
            </w:pPr>
            <w:r>
              <w:t xml:space="preserve">О </w:t>
            </w:r>
            <w:r w:rsidR="003858E8" w:rsidRPr="003858E8">
              <w:t>внесении изменений и дополнений в приказ от</w:t>
            </w:r>
            <w:r w:rsidR="003858E8">
              <w:t xml:space="preserve"> 01</w:t>
            </w:r>
            <w:r w:rsidR="00B80C52">
              <w:t>.11.</w:t>
            </w:r>
            <w:r w:rsidR="003858E8" w:rsidRPr="003858E8">
              <w:t>2023 № 168 «Об утверждении перечня и кодов целевых статей расходов бюджетной классификации МОГО «Ухта» на 2024 год и плановый период 2025 и 2026 годов»</w:t>
            </w:r>
            <w:r w:rsidR="003858E8">
              <w:t xml:space="preserve"> 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7448EDAD" w14:textId="77777777" w:rsidR="002D44FF" w:rsidRDefault="002D44FF" w:rsidP="004E0991">
      <w:pPr>
        <w:jc w:val="both"/>
      </w:pPr>
    </w:p>
    <w:p w14:paraId="2CD2E994" w14:textId="77777777" w:rsidR="002D44FF" w:rsidRPr="002B7634" w:rsidRDefault="002D44FF" w:rsidP="004E0991">
      <w:pPr>
        <w:jc w:val="both"/>
        <w:rPr>
          <w:color w:val="FF0000"/>
        </w:rPr>
      </w:pPr>
    </w:p>
    <w:p w14:paraId="0F33D3A7" w14:textId="6A82C610" w:rsidR="00971F92" w:rsidRPr="00EC02F1" w:rsidRDefault="00EC02F1" w:rsidP="004E0991">
      <w:pPr>
        <w:ind w:firstLine="709"/>
        <w:jc w:val="both"/>
      </w:pPr>
      <w:r>
        <w:t>Руководствуясь</w:t>
      </w:r>
      <w:r w:rsidRPr="00E31598">
        <w:t xml:space="preserve"> решением Совета муниципального округа «Ухта» от 21 ноября 2023 г. № 252 «О переименовании администр</w:t>
      </w:r>
      <w:r>
        <w:t>ации МОГО «Ухта», Уставом</w:t>
      </w:r>
      <w:r w:rsidRPr="00E31598">
        <w:t xml:space="preserve"> муниципального округа «Ух</w:t>
      </w:r>
      <w:r>
        <w:t>та»</w:t>
      </w:r>
      <w:r w:rsidRPr="00EC02F1">
        <w:t xml:space="preserve"> и в</w:t>
      </w:r>
      <w:r w:rsidR="003858E8" w:rsidRPr="00EC02F1">
        <w:t xml:space="preserve"> соответствии с пунктом 4 статьи 21 Бюджетного кодекса Российской Федерации, приказываю:</w:t>
      </w:r>
    </w:p>
    <w:p w14:paraId="524B615E" w14:textId="77777777" w:rsidR="00971F92" w:rsidRPr="00EC02F1" w:rsidRDefault="00971F92" w:rsidP="004E0991">
      <w:pPr>
        <w:ind w:firstLine="709"/>
        <w:jc w:val="both"/>
      </w:pPr>
    </w:p>
    <w:p w14:paraId="4D052DC7" w14:textId="77777777" w:rsidR="00EC02F1" w:rsidRPr="00EC02F1" w:rsidRDefault="00EC02F1" w:rsidP="00EC02F1">
      <w:pPr>
        <w:ind w:firstLine="708"/>
        <w:jc w:val="both"/>
      </w:pPr>
      <w:r w:rsidRPr="00EC02F1">
        <w:t>1. В наименовании приказа, в пункте 1 и в пункте 3 слова «МОГО» заменить на «муниципального округа».</w:t>
      </w:r>
    </w:p>
    <w:p w14:paraId="223B7FAD" w14:textId="55E39B4E" w:rsidR="00971F92" w:rsidRPr="00EC02F1" w:rsidRDefault="00EC02F1" w:rsidP="003858E8">
      <w:pPr>
        <w:ind w:firstLine="709"/>
        <w:jc w:val="both"/>
      </w:pPr>
      <w:r w:rsidRPr="00EC02F1">
        <w:t xml:space="preserve">2. </w:t>
      </w:r>
      <w:r w:rsidR="003858E8" w:rsidRPr="00EC02F1">
        <w:t xml:space="preserve">Внести изменения в Приложение к приказу </w:t>
      </w:r>
      <w:r w:rsidR="00B80C52" w:rsidRPr="00EC02F1">
        <w:t>от 01.11.2023</w:t>
      </w:r>
      <w:r w:rsidR="003858E8" w:rsidRPr="00EC02F1">
        <w:t xml:space="preserve"> № 168</w:t>
      </w:r>
      <w:r w:rsidRPr="00EC02F1">
        <w:t xml:space="preserve">: </w:t>
      </w:r>
    </w:p>
    <w:p w14:paraId="534BD82D" w14:textId="77777777" w:rsidR="00B83BBB" w:rsidRPr="00EC02F1" w:rsidRDefault="00B83BBB" w:rsidP="00EC02F1">
      <w:pPr>
        <w:jc w:val="both"/>
      </w:pPr>
    </w:p>
    <w:p w14:paraId="33F7E23F" w14:textId="13683B0B" w:rsidR="00B83BBB" w:rsidRDefault="00EC02F1" w:rsidP="00EC02F1">
      <w:pPr>
        <w:tabs>
          <w:tab w:val="left" w:pos="709"/>
        </w:tabs>
      </w:pPr>
      <w:r>
        <w:tab/>
        <w:t>-д</w:t>
      </w:r>
      <w:r w:rsidR="00B83BBB">
        <w:t>ополнить кодами:</w:t>
      </w:r>
    </w:p>
    <w:p w14:paraId="47AF4DB9" w14:textId="77777777" w:rsidR="00B83BBB" w:rsidRDefault="00B83BBB" w:rsidP="00B83BBB">
      <w:pPr>
        <w:pStyle w:val="a4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Default="00B83BBB" w:rsidP="002B7634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Default="00B83BBB" w:rsidP="002B7634">
            <w:pPr>
              <w:jc w:val="center"/>
            </w:pPr>
            <w:r>
              <w:t>Наименование целевой статьи</w:t>
            </w:r>
          </w:p>
        </w:tc>
      </w:tr>
      <w:tr w:rsidR="00F65D26" w14:paraId="2EB4A8DC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F8014" w14:textId="04E62ABC" w:rsidR="00F65D26" w:rsidRDefault="00F65D26" w:rsidP="00F65D26">
            <w:pPr>
              <w:jc w:val="center"/>
            </w:pPr>
            <w:r>
              <w:t>07 2 14</w:t>
            </w:r>
            <w:r>
              <w:rPr>
                <w:lang w:val="en-US"/>
              </w:rPr>
              <w:t xml:space="preserve"> L7500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1714E" w14:textId="5DB92802" w:rsidR="00F65D26" w:rsidRPr="00747141" w:rsidRDefault="00747141" w:rsidP="00747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Укрепление материально-технической базы и создание безопасных условий в организациях в сфер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 образования в Республике Коми</w:t>
            </w:r>
          </w:p>
        </w:tc>
      </w:tr>
      <w:tr w:rsidR="002F4851" w14:paraId="33ADA261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49633" w14:textId="722A65D6" w:rsidR="002F4851" w:rsidRDefault="002F4851" w:rsidP="00F65D26">
            <w:pPr>
              <w:jc w:val="center"/>
            </w:pPr>
            <w:r>
              <w:t>07 2 28</w:t>
            </w:r>
            <w:r>
              <w:rPr>
                <w:lang w:val="en-US"/>
              </w:rPr>
              <w:t xml:space="preserve"> L</w:t>
            </w:r>
            <w:r>
              <w:t>3030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2E164" w14:textId="3B4FD320" w:rsidR="002F4851" w:rsidRDefault="002F4851" w:rsidP="00F65D26">
            <w:r>
              <w:t>Ежемесячное денежное вознаграждение</w:t>
            </w:r>
            <w:r w:rsidRPr="00F65D26">
              <w:t xml:space="preserve">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2F4851" w14:paraId="719F602B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34C7B" w14:textId="248FCAC8" w:rsidR="002F4851" w:rsidRPr="00B83BBB" w:rsidRDefault="002F4851" w:rsidP="002B7634">
            <w:pPr>
              <w:jc w:val="center"/>
            </w:pPr>
            <w:r>
              <w:t xml:space="preserve">07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53 S2</w:t>
            </w:r>
            <w:r>
              <w:t>Я00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9E126" w14:textId="15E06BF2" w:rsidR="002F4851" w:rsidRDefault="00747141" w:rsidP="002B7634">
            <w:r w:rsidRPr="00747141">
              <w:t>Реализация народных проектов в сфере образования, прошедших отбор в рамках проекта "Народный бюджет"</w:t>
            </w:r>
            <w:bookmarkStart w:id="0" w:name="_GoBack"/>
            <w:bookmarkEnd w:id="0"/>
          </w:p>
        </w:tc>
      </w:tr>
      <w:tr w:rsidR="002F4851" w14:paraId="1E28522E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FCC56" w14:textId="75E88F50" w:rsidR="002F4851" w:rsidRDefault="002F4851" w:rsidP="002B7634">
            <w:pPr>
              <w:jc w:val="center"/>
            </w:pPr>
            <w:r>
              <w:t xml:space="preserve">08 0 12 </w:t>
            </w:r>
            <w:r>
              <w:rPr>
                <w:lang w:val="en-US"/>
              </w:rPr>
              <w:t>S2150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EFACD" w14:textId="75CEEF96" w:rsidR="002F4851" w:rsidRDefault="002F4851" w:rsidP="002B7634">
            <w:r>
              <w:t>Укрепление материально-технической базы муниципальных учреждений сферы культуры</w:t>
            </w:r>
          </w:p>
        </w:tc>
      </w:tr>
      <w:tr w:rsidR="002F4851" w14:paraId="57555FE9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F2547" w14:textId="1ECA53B1" w:rsidR="002F4851" w:rsidRDefault="002F4851" w:rsidP="002B7634">
            <w:pPr>
              <w:jc w:val="center"/>
            </w:pPr>
            <w:r>
              <w:rPr>
                <w:lang w:val="en-US"/>
              </w:rPr>
              <w:t>08 0 34 L5193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5F719" w14:textId="52F96D10" w:rsidR="002F4851" w:rsidRDefault="002F4851" w:rsidP="002B7634">
            <w:r>
              <w:t>Поддержка отрасли культуры</w:t>
            </w:r>
          </w:p>
        </w:tc>
      </w:tr>
      <w:tr w:rsidR="002F4851" w14:paraId="5A8AD098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7C429D" w14:textId="3146C10A" w:rsidR="002F4851" w:rsidRPr="009E49FF" w:rsidRDefault="002F4851" w:rsidP="002B7634">
            <w:pPr>
              <w:jc w:val="center"/>
              <w:rPr>
                <w:lang w:val="en-US"/>
              </w:rPr>
            </w:pPr>
            <w:r>
              <w:t xml:space="preserve">08 0 </w:t>
            </w:r>
            <w:r>
              <w:rPr>
                <w:lang w:val="en-US"/>
              </w:rPr>
              <w:t>A1 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44AEA" w14:textId="434164AC" w:rsidR="002F4851" w:rsidRPr="009E49FF" w:rsidRDefault="002F4851" w:rsidP="002B7634">
            <w:r>
              <w:t>Реализация отдельных мероприятий регионального проекта «Культурная среда»</w:t>
            </w:r>
          </w:p>
        </w:tc>
      </w:tr>
      <w:tr w:rsidR="002F4851" w14:paraId="32AF6DFA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712C0A" w14:textId="662F38C3" w:rsidR="002F4851" w:rsidRPr="009E49FF" w:rsidRDefault="002F4851" w:rsidP="002B7634">
            <w:pPr>
              <w:jc w:val="center"/>
              <w:rPr>
                <w:lang w:val="en-US"/>
              </w:rPr>
            </w:pPr>
            <w:r>
              <w:t xml:space="preserve">08 0 </w:t>
            </w:r>
            <w:r>
              <w:rPr>
                <w:lang w:val="en-US"/>
              </w:rPr>
              <w:t>A1 55900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346CA" w14:textId="3CA17000" w:rsidR="002F4851" w:rsidRPr="009E49FF" w:rsidRDefault="002F4851" w:rsidP="002B7634">
            <w:r>
              <w:t>Укрепление материально-технической базы муниципальных учреждений сферы культуры</w:t>
            </w:r>
          </w:p>
        </w:tc>
      </w:tr>
    </w:tbl>
    <w:p w14:paraId="47150974" w14:textId="77777777" w:rsidR="00F65D26" w:rsidRPr="00EC02F1" w:rsidRDefault="00F65D26" w:rsidP="00F65D26">
      <w:pPr>
        <w:jc w:val="both"/>
      </w:pPr>
    </w:p>
    <w:p w14:paraId="0FED56C2" w14:textId="305C65F3" w:rsidR="00F65D26" w:rsidRDefault="00F65D26" w:rsidP="00F65D26">
      <w:pPr>
        <w:tabs>
          <w:tab w:val="left" w:pos="709"/>
        </w:tabs>
      </w:pPr>
      <w:r>
        <w:tab/>
        <w:t>-исключить код:</w:t>
      </w:r>
    </w:p>
    <w:p w14:paraId="1F261A0F" w14:textId="77777777" w:rsidR="00F65D26" w:rsidRDefault="00F65D26" w:rsidP="00F65D26">
      <w:pPr>
        <w:pStyle w:val="a4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5D26" w14:paraId="240E5B2F" w14:textId="77777777" w:rsidTr="00BE29B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2732A" w14:textId="77777777" w:rsidR="00F65D26" w:rsidRDefault="00F65D26" w:rsidP="00BE29B7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8D133" w14:textId="77777777" w:rsidR="00F65D26" w:rsidRDefault="00F65D26" w:rsidP="00BE29B7">
            <w:pPr>
              <w:jc w:val="center"/>
            </w:pPr>
            <w:r>
              <w:t>Наименование целевой статьи</w:t>
            </w:r>
          </w:p>
        </w:tc>
      </w:tr>
      <w:tr w:rsidR="00F65D26" w14:paraId="6C6D18A3" w14:textId="77777777" w:rsidTr="00BE29B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CCE2C1" w14:textId="411311A6" w:rsidR="00F65D26" w:rsidRPr="00F65D26" w:rsidRDefault="00F65D26" w:rsidP="00BE29B7">
            <w:pPr>
              <w:jc w:val="center"/>
            </w:pPr>
            <w:r>
              <w:t>07 2 28</w:t>
            </w:r>
            <w:r>
              <w:rPr>
                <w:lang w:val="en-US"/>
              </w:rPr>
              <w:t xml:space="preserve"> </w:t>
            </w:r>
            <w:r>
              <w:t>53031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3E74C" w14:textId="74FF6F70" w:rsidR="00F65D26" w:rsidRDefault="00F65D26" w:rsidP="00BE29B7">
            <w:r w:rsidRPr="00F65D26"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</w:tbl>
    <w:p w14:paraId="4BAF9E89" w14:textId="77777777" w:rsidR="00F65D26" w:rsidRPr="00F65D26" w:rsidRDefault="00F65D26" w:rsidP="00F65D26"/>
    <w:p w14:paraId="06396872" w14:textId="5F109DC9" w:rsidR="002B7634" w:rsidRDefault="002B7634"/>
    <w:p w14:paraId="2672A00E" w14:textId="77777777" w:rsidR="00F65D26" w:rsidRDefault="00F65D26"/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14:paraId="3F40C372" w14:textId="77777777" w:rsidTr="002B7634">
        <w:tc>
          <w:tcPr>
            <w:tcW w:w="3284" w:type="dxa"/>
          </w:tcPr>
          <w:p w14:paraId="4E5781D9" w14:textId="77777777" w:rsidR="002B7634" w:rsidRDefault="002B7634" w:rsidP="002B7634">
            <w: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Default="002B7634" w:rsidP="002B7634"/>
        </w:tc>
        <w:tc>
          <w:tcPr>
            <w:tcW w:w="3285" w:type="dxa"/>
          </w:tcPr>
          <w:p w14:paraId="1524C907" w14:textId="77777777" w:rsidR="002B7634" w:rsidRDefault="002B7634" w:rsidP="002B7634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Default="00AB789D"/>
    <w:p w14:paraId="7D17699B" w14:textId="77777777" w:rsidR="00AB789D" w:rsidRDefault="00AB789D"/>
    <w:p w14:paraId="063B4F08" w14:textId="77777777" w:rsidR="00AB789D" w:rsidRDefault="00AB789D"/>
    <w:p w14:paraId="2C5392CA" w14:textId="77777777" w:rsidR="00AB789D" w:rsidRDefault="00AB789D"/>
    <w:p w14:paraId="1D3321A8" w14:textId="77777777" w:rsidR="00AB789D" w:rsidRDefault="00AB789D"/>
    <w:p w14:paraId="4D9EEE71" w14:textId="77777777" w:rsidR="00AB789D" w:rsidRDefault="00AB789D"/>
    <w:p w14:paraId="652E38AB" w14:textId="77777777" w:rsidR="00AB789D" w:rsidRDefault="00AB789D"/>
    <w:p w14:paraId="3940ED3C" w14:textId="77777777" w:rsidR="00AB789D" w:rsidRDefault="00AB789D"/>
    <w:p w14:paraId="0AD9ECF8" w14:textId="77777777" w:rsidR="00AB789D" w:rsidRDefault="00AB789D"/>
    <w:p w14:paraId="65649539" w14:textId="77777777" w:rsidR="00AB789D" w:rsidRDefault="00AB789D"/>
    <w:p w14:paraId="5EBD8F36" w14:textId="77777777" w:rsidR="00AB789D" w:rsidRDefault="00AB789D"/>
    <w:p w14:paraId="292BECDA" w14:textId="77777777" w:rsidR="00AB789D" w:rsidRDefault="00AB789D"/>
    <w:p w14:paraId="152A1FB2" w14:textId="77777777" w:rsidR="00AB789D" w:rsidRDefault="00AB789D"/>
    <w:p w14:paraId="0C0EA17F" w14:textId="77777777" w:rsidR="00AB789D" w:rsidRDefault="00AB789D"/>
    <w:p w14:paraId="28563099" w14:textId="77777777" w:rsidR="00AB789D" w:rsidRDefault="00AB789D"/>
    <w:p w14:paraId="0D931E8C" w14:textId="77777777" w:rsidR="00AB789D" w:rsidRDefault="00AB789D"/>
    <w:p w14:paraId="6007A6D7" w14:textId="77777777" w:rsidR="00AB789D" w:rsidRDefault="00AB789D"/>
    <w:p w14:paraId="209878F9" w14:textId="77777777" w:rsidR="00AB789D" w:rsidRDefault="00AB789D"/>
    <w:p w14:paraId="1465AD65" w14:textId="77777777" w:rsidR="00AB789D" w:rsidRDefault="00AB789D"/>
    <w:p w14:paraId="1BB9B35E" w14:textId="77777777" w:rsidR="00AB789D" w:rsidRDefault="00AB789D"/>
    <w:p w14:paraId="3E22CF0D" w14:textId="77777777" w:rsidR="00AB789D" w:rsidRDefault="00AB789D"/>
    <w:p w14:paraId="586DFE83" w14:textId="77777777" w:rsidR="00AB789D" w:rsidRDefault="00AB789D"/>
    <w:p w14:paraId="0EC9CACC" w14:textId="77777777" w:rsidR="00AB789D" w:rsidRDefault="00AB789D"/>
    <w:p w14:paraId="6E75BA77" w14:textId="77777777" w:rsidR="00AB789D" w:rsidRDefault="00AB789D"/>
    <w:p w14:paraId="357F5693" w14:textId="77777777" w:rsidR="00AB789D" w:rsidRDefault="00AB789D"/>
    <w:p w14:paraId="71291C17" w14:textId="77777777" w:rsidR="00AB789D" w:rsidRDefault="00AB789D"/>
    <w:p w14:paraId="5127A4A0" w14:textId="77777777" w:rsidR="00AB789D" w:rsidRDefault="00AB789D"/>
    <w:p w14:paraId="78E37B24" w14:textId="77777777" w:rsidR="00AB789D" w:rsidRDefault="00AB789D"/>
    <w:p w14:paraId="49F81F4B" w14:textId="77777777" w:rsidR="00AB789D" w:rsidRDefault="00AB789D"/>
    <w:p w14:paraId="4ED56CD1" w14:textId="77777777" w:rsidR="00AB789D" w:rsidRDefault="00AB789D"/>
    <w:p w14:paraId="6CBC6F55" w14:textId="77777777" w:rsidR="00AB789D" w:rsidRDefault="00AB789D"/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2B7634" w:rsidRDefault="002B7634">
      <w:r>
        <w:separator/>
      </w:r>
    </w:p>
  </w:endnote>
  <w:endnote w:type="continuationSeparator" w:id="0">
    <w:p w14:paraId="5D912D7C" w14:textId="77777777" w:rsidR="002B7634" w:rsidRDefault="002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2B7634" w:rsidRDefault="002B7634">
      <w:r>
        <w:separator/>
      </w:r>
    </w:p>
  </w:footnote>
  <w:footnote w:type="continuationSeparator" w:id="0">
    <w:p w14:paraId="2B5C109D" w14:textId="77777777" w:rsidR="002B7634" w:rsidRDefault="002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2944B3"/>
    <w:rsid w:val="002B7634"/>
    <w:rsid w:val="002D44FF"/>
    <w:rsid w:val="002F4851"/>
    <w:rsid w:val="003858E8"/>
    <w:rsid w:val="003B7BC5"/>
    <w:rsid w:val="00494210"/>
    <w:rsid w:val="004E0991"/>
    <w:rsid w:val="004F0158"/>
    <w:rsid w:val="00524FE5"/>
    <w:rsid w:val="00613932"/>
    <w:rsid w:val="00747141"/>
    <w:rsid w:val="00757645"/>
    <w:rsid w:val="007709DF"/>
    <w:rsid w:val="00824643"/>
    <w:rsid w:val="00925DDD"/>
    <w:rsid w:val="00971F92"/>
    <w:rsid w:val="009E49FF"/>
    <w:rsid w:val="00AB789D"/>
    <w:rsid w:val="00B80C52"/>
    <w:rsid w:val="00B83BBB"/>
    <w:rsid w:val="00CB3619"/>
    <w:rsid w:val="00D11C4E"/>
    <w:rsid w:val="00E06B8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Гончар</cp:lastModifiedBy>
  <cp:revision>12</cp:revision>
  <cp:lastPrinted>2024-01-15T13:15:00Z</cp:lastPrinted>
  <dcterms:created xsi:type="dcterms:W3CDTF">2023-12-23T09:55:00Z</dcterms:created>
  <dcterms:modified xsi:type="dcterms:W3CDTF">2024-01-15T13:47:00Z</dcterms:modified>
</cp:coreProperties>
</file>